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326" w:rsidRPr="00B10326" w:rsidRDefault="00B10326" w:rsidP="007A20ED">
      <w:pPr>
        <w:spacing w:after="0" w:line="240" w:lineRule="auto"/>
        <w:rPr>
          <w:rFonts w:ascii="Palatino Linotype" w:eastAsia="Times New Roman" w:hAnsi="Palatino Linotype"/>
          <w:b/>
          <w:sz w:val="16"/>
          <w:szCs w:val="16"/>
        </w:rPr>
      </w:pPr>
    </w:p>
    <w:p w:rsidR="00073E02" w:rsidRDefault="00073E02" w:rsidP="00EE3568">
      <w:pPr>
        <w:spacing w:after="0"/>
        <w:jc w:val="center"/>
        <w:rPr>
          <w:rFonts w:ascii="Palatino Linotype" w:eastAsia="Times New Roman" w:hAnsi="Palatino Linotype"/>
          <w:b/>
          <w:sz w:val="20"/>
          <w:szCs w:val="20"/>
        </w:rPr>
      </w:pPr>
      <w:r w:rsidRPr="00B10326">
        <w:rPr>
          <w:rFonts w:ascii="Palatino Linotype" w:hAnsi="Palatino Linotype"/>
          <w:sz w:val="18"/>
          <w:szCs w:val="18"/>
          <w:u w:val="single"/>
        </w:rPr>
        <w:t>Resident:</w:t>
      </w:r>
      <w:r w:rsidRPr="00B10326">
        <w:rPr>
          <w:rFonts w:ascii="Palatino Linotype" w:hAnsi="Palatino Linotype"/>
          <w:sz w:val="18"/>
          <w:szCs w:val="18"/>
          <w:u w:val="single"/>
        </w:rPr>
        <w:tab/>
      </w:r>
      <w:r w:rsidRPr="00B10326">
        <w:rPr>
          <w:rFonts w:ascii="Palatino Linotype" w:hAnsi="Palatino Linotype"/>
          <w:sz w:val="18"/>
          <w:szCs w:val="18"/>
          <w:u w:val="single"/>
        </w:rPr>
        <w:tab/>
      </w:r>
      <w:r w:rsidRPr="00B10326">
        <w:rPr>
          <w:rFonts w:ascii="Palatino Linotype" w:hAnsi="Palatino Linotype"/>
          <w:sz w:val="18"/>
          <w:szCs w:val="18"/>
          <w:u w:val="single"/>
        </w:rPr>
        <w:tab/>
      </w:r>
      <w:r w:rsidRPr="00B10326">
        <w:rPr>
          <w:rFonts w:ascii="Palatino Linotype" w:hAnsi="Palatino Linotype"/>
          <w:sz w:val="18"/>
          <w:szCs w:val="18"/>
          <w:u w:val="single"/>
        </w:rPr>
        <w:tab/>
      </w:r>
      <w:r w:rsidRPr="00B10326">
        <w:rPr>
          <w:rFonts w:ascii="Palatino Linotype" w:hAnsi="Palatino Linotype"/>
          <w:sz w:val="18"/>
          <w:szCs w:val="18"/>
          <w:u w:val="single"/>
        </w:rPr>
        <w:tab/>
      </w:r>
      <w:r w:rsidRPr="00B10326">
        <w:rPr>
          <w:rFonts w:ascii="Palatino Linotype" w:hAnsi="Palatino Linotype"/>
          <w:sz w:val="18"/>
          <w:szCs w:val="18"/>
          <w:u w:val="single"/>
        </w:rPr>
        <w:tab/>
      </w:r>
      <w:r w:rsidRPr="00B10326">
        <w:rPr>
          <w:rFonts w:ascii="Palatino Linotype" w:hAnsi="Palatino Linotype"/>
          <w:sz w:val="18"/>
          <w:szCs w:val="18"/>
          <w:u w:val="single"/>
        </w:rPr>
        <w:tab/>
      </w:r>
      <w:r w:rsidRPr="00B10326">
        <w:rPr>
          <w:rFonts w:ascii="Palatino Linotype" w:hAnsi="Palatino Linotype"/>
          <w:sz w:val="18"/>
          <w:szCs w:val="18"/>
          <w:u w:val="single"/>
        </w:rPr>
        <w:tab/>
      </w:r>
      <w:r w:rsidRPr="00B10326">
        <w:rPr>
          <w:rFonts w:ascii="Palatino Linotype" w:hAnsi="Palatino Linotype"/>
          <w:sz w:val="18"/>
          <w:szCs w:val="18"/>
          <w:u w:val="single"/>
        </w:rPr>
        <w:tab/>
      </w:r>
      <w:r w:rsidRPr="00B10326">
        <w:rPr>
          <w:rFonts w:ascii="Palatino Linotype" w:hAnsi="Palatino Linotype"/>
          <w:sz w:val="18"/>
          <w:szCs w:val="18"/>
          <w:u w:val="single"/>
        </w:rPr>
        <w:tab/>
        <w:t>Learner Level</w:t>
      </w:r>
      <w:proofErr w:type="gramStart"/>
      <w:r w:rsidRPr="00B10326">
        <w:rPr>
          <w:rFonts w:ascii="Palatino Linotype" w:hAnsi="Palatino Linotype"/>
          <w:sz w:val="18"/>
          <w:szCs w:val="18"/>
          <w:u w:val="single"/>
        </w:rPr>
        <w:t>:</w:t>
      </w:r>
      <w:r w:rsidR="00EE3568">
        <w:rPr>
          <w:rFonts w:ascii="Palatino Linotype" w:hAnsi="Palatino Linotype"/>
          <w:sz w:val="18"/>
          <w:szCs w:val="18"/>
          <w:u w:val="single"/>
        </w:rPr>
        <w:t>_</w:t>
      </w:r>
      <w:proofErr w:type="gramEnd"/>
      <w:r w:rsidR="00EE3568">
        <w:rPr>
          <w:rFonts w:ascii="Palatino Linotype" w:hAnsi="Palatino Linotype"/>
          <w:sz w:val="18"/>
          <w:szCs w:val="18"/>
          <w:u w:val="single"/>
        </w:rPr>
        <w:t>_____</w:t>
      </w:r>
      <w:r w:rsidRPr="00B10326">
        <w:rPr>
          <w:rFonts w:ascii="Palatino Linotype" w:hAnsi="Palatino Linotype"/>
          <w:sz w:val="18"/>
          <w:szCs w:val="18"/>
          <w:u w:val="single"/>
        </w:rPr>
        <w:tab/>
      </w:r>
      <w:r w:rsidR="00B10326">
        <w:rPr>
          <w:rFonts w:ascii="Palatino Linotype" w:eastAsia="Times New Roman" w:hAnsi="Palatino Linotype"/>
          <w:b/>
          <w:sz w:val="20"/>
          <w:szCs w:val="20"/>
        </w:rPr>
        <w:t>______________________________________________</w:t>
      </w:r>
    </w:p>
    <w:p w:rsidR="00EE3568" w:rsidRPr="00B10326" w:rsidRDefault="00EE3568" w:rsidP="00EE3568">
      <w:pPr>
        <w:spacing w:after="0"/>
        <w:jc w:val="center"/>
        <w:rPr>
          <w:rFonts w:ascii="Palatino Linotype" w:eastAsia="Times New Roman" w:hAnsi="Palatino Linotype"/>
          <w:b/>
          <w:sz w:val="20"/>
          <w:szCs w:val="20"/>
        </w:rPr>
      </w:pPr>
    </w:p>
    <w:tbl>
      <w:tblPr>
        <w:tblW w:w="0" w:type="auto"/>
        <w:jc w:val="center"/>
        <w:tblInd w:w="-14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5"/>
        <w:gridCol w:w="2872"/>
        <w:gridCol w:w="3973"/>
        <w:gridCol w:w="1481"/>
        <w:gridCol w:w="2341"/>
        <w:gridCol w:w="1997"/>
      </w:tblGrid>
      <w:tr w:rsidR="00B10326" w:rsidRPr="00474B30" w:rsidTr="009A1B5F">
        <w:trPr>
          <w:jc w:val="center"/>
        </w:trPr>
        <w:tc>
          <w:tcPr>
            <w:tcW w:w="15589" w:type="dxa"/>
            <w:gridSpan w:val="6"/>
            <w:shd w:val="clear" w:color="auto" w:fill="D9D9D9"/>
          </w:tcPr>
          <w:p w:rsidR="00B10326" w:rsidRPr="00B10326" w:rsidRDefault="00B10326" w:rsidP="00C45495">
            <w:pPr>
              <w:spacing w:after="0" w:line="240" w:lineRule="auto"/>
              <w:rPr>
                <w:rFonts w:ascii="Palatino Linotype" w:eastAsia="Times New Roman" w:hAnsi="Palatino Linotype"/>
                <w:b/>
                <w:sz w:val="20"/>
                <w:szCs w:val="20"/>
              </w:rPr>
            </w:pPr>
            <w:r w:rsidRPr="00B10326">
              <w:rPr>
                <w:rFonts w:ascii="Palatino Linotype" w:eastAsia="Times New Roman" w:hAnsi="Palatino Linotype"/>
                <w:b/>
                <w:sz w:val="20"/>
                <w:szCs w:val="20"/>
              </w:rPr>
              <w:t>Description of identified performance concerns</w:t>
            </w:r>
            <w:r>
              <w:rPr>
                <w:rFonts w:ascii="Palatino Linotype" w:eastAsia="Times New Roman" w:hAnsi="Palatino Linotype"/>
                <w:b/>
                <w:sz w:val="20"/>
                <w:szCs w:val="20"/>
              </w:rPr>
              <w:t>:</w:t>
            </w:r>
          </w:p>
        </w:tc>
      </w:tr>
      <w:tr w:rsidR="00B10326" w:rsidRPr="00474B30" w:rsidTr="009A1B5F">
        <w:trPr>
          <w:trHeight w:val="836"/>
          <w:jc w:val="center"/>
        </w:trPr>
        <w:tc>
          <w:tcPr>
            <w:tcW w:w="15589" w:type="dxa"/>
            <w:gridSpan w:val="6"/>
            <w:shd w:val="clear" w:color="auto" w:fill="FFFFFF"/>
          </w:tcPr>
          <w:p w:rsidR="00A21C89" w:rsidRDefault="00C35DBF" w:rsidP="00C45495">
            <w:pPr>
              <w:spacing w:after="0" w:line="240" w:lineRule="auto"/>
              <w:rPr>
                <w:rFonts w:ascii="Palatino Linotype" w:eastAsia="Times New Roman" w:hAnsi="Palatino Linotype"/>
                <w:b/>
                <w:sz w:val="24"/>
                <w:szCs w:val="24"/>
              </w:rPr>
            </w:pPr>
            <w:r>
              <w:rPr>
                <w:rFonts w:ascii="Palatino Linotype" w:eastAsia="Times New Roman" w:hAnsi="Palatino Linotype"/>
                <w:b/>
                <w:sz w:val="24"/>
                <w:szCs w:val="24"/>
              </w:rPr>
              <w:t>Evaluations express concerns about global performance on OB</w:t>
            </w:r>
          </w:p>
          <w:p w:rsidR="00B10326" w:rsidRDefault="00A21C89" w:rsidP="00C45495">
            <w:pPr>
              <w:spacing w:after="0" w:line="240" w:lineRule="auto"/>
              <w:rPr>
                <w:rFonts w:ascii="Palatino Linotype" w:eastAsia="Times New Roman" w:hAnsi="Palatino Linotype"/>
                <w:b/>
                <w:sz w:val="24"/>
                <w:szCs w:val="24"/>
              </w:rPr>
            </w:pPr>
            <w:r>
              <w:rPr>
                <w:rFonts w:ascii="Palatino Linotype" w:eastAsia="Times New Roman" w:hAnsi="Palatino Linotype"/>
                <w:b/>
                <w:sz w:val="24"/>
                <w:szCs w:val="24"/>
              </w:rPr>
              <w:t>(Include additional details)</w:t>
            </w:r>
          </w:p>
        </w:tc>
      </w:tr>
      <w:tr w:rsidR="00C35DBF" w:rsidRPr="00474B30" w:rsidTr="009A1B5F">
        <w:trPr>
          <w:jc w:val="center"/>
        </w:trPr>
        <w:tc>
          <w:tcPr>
            <w:tcW w:w="15589" w:type="dxa"/>
            <w:gridSpan w:val="6"/>
            <w:shd w:val="clear" w:color="auto" w:fill="E0E0E0"/>
          </w:tcPr>
          <w:p w:rsidR="00C35DBF" w:rsidRDefault="00A21C89" w:rsidP="0059203B">
            <w:pPr>
              <w:spacing w:after="0" w:line="240" w:lineRule="auto"/>
              <w:rPr>
                <w:i/>
              </w:rPr>
            </w:pPr>
            <w:r>
              <w:rPr>
                <w:rFonts w:ascii="Palatino Linotype" w:eastAsia="Times New Roman" w:hAnsi="Palatino Linotype"/>
                <w:b/>
                <w:sz w:val="20"/>
                <w:szCs w:val="20"/>
              </w:rPr>
              <w:t xml:space="preserve">EPA: 11 </w:t>
            </w:r>
            <w:r w:rsidRPr="00837AC9">
              <w:rPr>
                <w:i/>
              </w:rPr>
              <w:t>“Manage prenatal, labor, delivery and postpartum care.”</w:t>
            </w:r>
            <w:r w:rsidR="003E28D9">
              <w:rPr>
                <w:i/>
              </w:rPr>
              <w:t xml:space="preserve"> </w:t>
            </w:r>
          </w:p>
          <w:p w:rsidR="003E28D9" w:rsidRPr="00B10326" w:rsidRDefault="003E28D9" w:rsidP="0059203B">
            <w:pPr>
              <w:spacing w:after="0" w:line="240" w:lineRule="auto"/>
              <w:rPr>
                <w:rFonts w:ascii="Palatino Linotype" w:eastAsia="Times New Roman" w:hAnsi="Palatino Linotype"/>
                <w:b/>
                <w:sz w:val="20"/>
                <w:szCs w:val="20"/>
              </w:rPr>
            </w:pPr>
            <w:r>
              <w:rPr>
                <w:i/>
              </w:rPr>
              <w:t>Review of resident’s last milestones shows the following areas for performance improvement.</w:t>
            </w:r>
          </w:p>
        </w:tc>
      </w:tr>
      <w:tr w:rsidR="00073E02" w:rsidRPr="00474B30" w:rsidTr="009A1B5F">
        <w:trPr>
          <w:jc w:val="center"/>
        </w:trPr>
        <w:tc>
          <w:tcPr>
            <w:tcW w:w="2925" w:type="dxa"/>
            <w:shd w:val="clear" w:color="auto" w:fill="E0E0E0"/>
          </w:tcPr>
          <w:p w:rsidR="00073E02" w:rsidRPr="00B10326" w:rsidRDefault="00073E02" w:rsidP="0059203B">
            <w:pPr>
              <w:spacing w:after="0" w:line="240" w:lineRule="auto"/>
              <w:rPr>
                <w:rFonts w:ascii="Palatino Linotype" w:eastAsia="Times New Roman" w:hAnsi="Palatino Linotype"/>
                <w:b/>
                <w:sz w:val="20"/>
                <w:szCs w:val="20"/>
              </w:rPr>
            </w:pPr>
            <w:r w:rsidRPr="00B10326">
              <w:rPr>
                <w:rFonts w:ascii="Palatino Linotype" w:eastAsia="Times New Roman" w:hAnsi="Palatino Linotype"/>
                <w:b/>
                <w:sz w:val="20"/>
                <w:szCs w:val="20"/>
              </w:rPr>
              <w:t>Performance Expectations</w:t>
            </w:r>
            <w:r w:rsidR="00A21C89">
              <w:rPr>
                <w:rFonts w:ascii="Palatino Linotype" w:eastAsia="Times New Roman" w:hAnsi="Palatino Linotype"/>
                <w:b/>
                <w:sz w:val="20"/>
                <w:szCs w:val="20"/>
              </w:rPr>
              <w:t xml:space="preserve"> based on Milestones</w:t>
            </w:r>
          </w:p>
        </w:tc>
        <w:tc>
          <w:tcPr>
            <w:tcW w:w="2872" w:type="dxa"/>
            <w:shd w:val="clear" w:color="auto" w:fill="E0E0E0"/>
          </w:tcPr>
          <w:p w:rsidR="00073E02" w:rsidRPr="00B10326" w:rsidRDefault="00073E02" w:rsidP="0059203B">
            <w:pPr>
              <w:spacing w:after="0" w:line="240" w:lineRule="auto"/>
              <w:rPr>
                <w:rFonts w:ascii="Palatino Linotype" w:eastAsia="Times New Roman" w:hAnsi="Palatino Linotype"/>
                <w:b/>
                <w:sz w:val="20"/>
                <w:szCs w:val="20"/>
              </w:rPr>
            </w:pPr>
            <w:r w:rsidRPr="00B10326">
              <w:rPr>
                <w:rFonts w:ascii="Palatino Linotype" w:eastAsia="Times New Roman" w:hAnsi="Palatino Linotype"/>
                <w:b/>
                <w:sz w:val="20"/>
                <w:szCs w:val="20"/>
              </w:rPr>
              <w:t>Learning Objectives</w:t>
            </w:r>
          </w:p>
        </w:tc>
        <w:tc>
          <w:tcPr>
            <w:tcW w:w="3973" w:type="dxa"/>
            <w:shd w:val="clear" w:color="auto" w:fill="E0E0E0"/>
          </w:tcPr>
          <w:p w:rsidR="00073E02" w:rsidRPr="00B10326" w:rsidRDefault="00A63198" w:rsidP="0059203B">
            <w:pPr>
              <w:spacing w:after="0" w:line="240" w:lineRule="auto"/>
              <w:rPr>
                <w:rFonts w:ascii="Palatino Linotype" w:eastAsia="Times New Roman" w:hAnsi="Palatino Linotype"/>
                <w:b/>
                <w:sz w:val="20"/>
                <w:szCs w:val="20"/>
              </w:rPr>
            </w:pPr>
            <w:r>
              <w:rPr>
                <w:rFonts w:ascii="Palatino Linotype" w:eastAsia="Times New Roman" w:hAnsi="Palatino Linotype"/>
                <w:b/>
                <w:sz w:val="20"/>
                <w:szCs w:val="20"/>
              </w:rPr>
              <w:t xml:space="preserve">Suggested </w:t>
            </w:r>
            <w:r w:rsidR="00073E02" w:rsidRPr="00B10326">
              <w:rPr>
                <w:rFonts w:ascii="Palatino Linotype" w:eastAsia="Times New Roman" w:hAnsi="Palatino Linotype"/>
                <w:b/>
                <w:sz w:val="20"/>
                <w:szCs w:val="20"/>
              </w:rPr>
              <w:t>Learning Strategies</w:t>
            </w:r>
          </w:p>
        </w:tc>
        <w:tc>
          <w:tcPr>
            <w:tcW w:w="1481" w:type="dxa"/>
            <w:shd w:val="clear" w:color="auto" w:fill="E0E0E0"/>
          </w:tcPr>
          <w:p w:rsidR="00073E02" w:rsidRPr="00B10326" w:rsidRDefault="00073E02" w:rsidP="00B10326">
            <w:pPr>
              <w:spacing w:after="0" w:line="240" w:lineRule="auto"/>
              <w:rPr>
                <w:rFonts w:ascii="Palatino Linotype" w:eastAsia="Times New Roman" w:hAnsi="Palatino Linotype"/>
                <w:b/>
                <w:sz w:val="20"/>
                <w:szCs w:val="20"/>
              </w:rPr>
            </w:pPr>
            <w:r w:rsidRPr="00B10326">
              <w:rPr>
                <w:rFonts w:ascii="Palatino Linotype" w:eastAsia="Times New Roman" w:hAnsi="Palatino Linotype"/>
                <w:b/>
                <w:sz w:val="20"/>
                <w:szCs w:val="20"/>
              </w:rPr>
              <w:t>Timeline</w:t>
            </w:r>
          </w:p>
        </w:tc>
        <w:tc>
          <w:tcPr>
            <w:tcW w:w="2341" w:type="dxa"/>
            <w:shd w:val="clear" w:color="auto" w:fill="E0E0E0"/>
          </w:tcPr>
          <w:p w:rsidR="00073E02" w:rsidRPr="00B10326" w:rsidRDefault="00073E02" w:rsidP="0059203B">
            <w:pPr>
              <w:spacing w:after="0" w:line="240" w:lineRule="auto"/>
              <w:rPr>
                <w:rFonts w:ascii="Palatino Linotype" w:eastAsia="Times New Roman" w:hAnsi="Palatino Linotype"/>
                <w:b/>
                <w:sz w:val="20"/>
                <w:szCs w:val="20"/>
              </w:rPr>
            </w:pPr>
            <w:r w:rsidRPr="00B10326">
              <w:rPr>
                <w:rFonts w:ascii="Palatino Linotype" w:eastAsia="Times New Roman" w:hAnsi="Palatino Linotype"/>
                <w:b/>
                <w:sz w:val="20"/>
                <w:szCs w:val="20"/>
              </w:rPr>
              <w:t>Evaluation</w:t>
            </w:r>
            <w:r w:rsidR="00A21C89">
              <w:rPr>
                <w:rFonts w:ascii="Palatino Linotype" w:eastAsia="Times New Roman" w:hAnsi="Palatino Linotype"/>
                <w:b/>
                <w:sz w:val="20"/>
                <w:szCs w:val="20"/>
              </w:rPr>
              <w:t>/Assessment</w:t>
            </w:r>
          </w:p>
        </w:tc>
        <w:tc>
          <w:tcPr>
            <w:tcW w:w="1997" w:type="dxa"/>
            <w:shd w:val="clear" w:color="auto" w:fill="E0E0E0"/>
          </w:tcPr>
          <w:p w:rsidR="00073E02" w:rsidRPr="00B10326" w:rsidRDefault="00073E02" w:rsidP="0059203B">
            <w:pPr>
              <w:spacing w:after="0" w:line="240" w:lineRule="auto"/>
              <w:rPr>
                <w:rFonts w:ascii="Palatino Linotype" w:eastAsia="Times New Roman" w:hAnsi="Palatino Linotype"/>
                <w:b/>
                <w:sz w:val="20"/>
                <w:szCs w:val="20"/>
              </w:rPr>
            </w:pPr>
            <w:r w:rsidRPr="00B10326">
              <w:rPr>
                <w:rFonts w:ascii="Palatino Linotype" w:eastAsia="Times New Roman" w:hAnsi="Palatino Linotype"/>
                <w:b/>
                <w:sz w:val="20"/>
                <w:szCs w:val="20"/>
              </w:rPr>
              <w:t>Resources</w:t>
            </w:r>
          </w:p>
        </w:tc>
      </w:tr>
      <w:tr w:rsidR="009A1B5F" w:rsidRPr="00474B30" w:rsidTr="009A1B5F">
        <w:trPr>
          <w:trHeight w:val="1115"/>
          <w:jc w:val="center"/>
        </w:trPr>
        <w:tc>
          <w:tcPr>
            <w:tcW w:w="2925" w:type="dxa"/>
            <w:shd w:val="clear" w:color="auto" w:fill="auto"/>
          </w:tcPr>
          <w:p w:rsidR="009A1B5F" w:rsidRDefault="009A1B5F" w:rsidP="0059203B">
            <w:pPr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</w:rPr>
            </w:pPr>
            <w:r>
              <w:rPr>
                <w:rFonts w:ascii="Palatino Linotype" w:eastAsia="Times New Roman" w:hAnsi="Palatino Linotype"/>
                <w:sz w:val="20"/>
                <w:szCs w:val="20"/>
              </w:rPr>
              <w:t>PC1</w:t>
            </w:r>
          </w:p>
          <w:p w:rsidR="009A1B5F" w:rsidRDefault="009A1B5F" w:rsidP="0059203B">
            <w:pPr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</w:rPr>
            </w:pPr>
            <w:r>
              <w:rPr>
                <w:rFonts w:ascii="Palatino Linotype" w:eastAsia="Times New Roman" w:hAnsi="Palatino Linotype"/>
                <w:sz w:val="20"/>
                <w:szCs w:val="20"/>
              </w:rPr>
              <w:t>Consistently recognize complex situations requiring urgent or emergent care for the pregnant patient</w:t>
            </w:r>
          </w:p>
          <w:p w:rsidR="009A1B5F" w:rsidRDefault="009A1B5F" w:rsidP="0059203B">
            <w:pPr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</w:rPr>
            </w:pPr>
          </w:p>
          <w:p w:rsidR="009A1B5F" w:rsidRDefault="009A1B5F" w:rsidP="0059203B">
            <w:pPr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</w:rPr>
            </w:pPr>
            <w:r>
              <w:rPr>
                <w:rFonts w:ascii="Palatino Linotype" w:eastAsia="Times New Roman" w:hAnsi="Palatino Linotype"/>
                <w:sz w:val="20"/>
                <w:szCs w:val="20"/>
              </w:rPr>
              <w:t>Appropriately prioritize the response to the acutely ill pregnant patient</w:t>
            </w:r>
          </w:p>
          <w:p w:rsidR="009A1B5F" w:rsidRDefault="009A1B5F" w:rsidP="0059203B">
            <w:pPr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</w:rPr>
            </w:pPr>
          </w:p>
          <w:p w:rsidR="009A1B5F" w:rsidRPr="00474B30" w:rsidRDefault="009A1B5F" w:rsidP="00A63198">
            <w:pPr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</w:rPr>
            </w:pPr>
            <w:r>
              <w:rPr>
                <w:rFonts w:ascii="Palatino Linotype" w:eastAsia="Times New Roman" w:hAnsi="Palatino Linotype"/>
                <w:sz w:val="20"/>
                <w:szCs w:val="20"/>
              </w:rPr>
              <w:t>Develop appropriate diagnostic and therapeutic management plans for less common acute conditions</w:t>
            </w:r>
          </w:p>
          <w:p w:rsidR="009A1B5F" w:rsidRPr="00474B30" w:rsidRDefault="009A1B5F" w:rsidP="0059203B">
            <w:pPr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</w:rPr>
            </w:pPr>
          </w:p>
        </w:tc>
        <w:tc>
          <w:tcPr>
            <w:tcW w:w="2872" w:type="dxa"/>
            <w:shd w:val="clear" w:color="auto" w:fill="auto"/>
          </w:tcPr>
          <w:p w:rsidR="009A1B5F" w:rsidRDefault="009A1B5F" w:rsidP="000177F3">
            <w:pPr>
              <w:spacing w:after="0" w:line="240" w:lineRule="auto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Demonstrate proficiency at reading and interpreting fetal monitoring strips.</w:t>
            </w:r>
          </w:p>
          <w:p w:rsidR="009A1B5F" w:rsidRDefault="009A1B5F" w:rsidP="000177F3">
            <w:pPr>
              <w:spacing w:after="0" w:line="240" w:lineRule="auto"/>
              <w:rPr>
                <w:rFonts w:ascii="Palatino Linotype" w:hAnsi="Palatino Linotype"/>
                <w:sz w:val="20"/>
                <w:szCs w:val="20"/>
              </w:rPr>
            </w:pPr>
          </w:p>
          <w:p w:rsidR="009A1B5F" w:rsidRPr="00474B30" w:rsidRDefault="009A1B5F" w:rsidP="000177F3">
            <w:pPr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 xml:space="preserve">Present patients to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attendings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with appropriate level of urgency and response.</w:t>
            </w:r>
          </w:p>
        </w:tc>
        <w:tc>
          <w:tcPr>
            <w:tcW w:w="3973" w:type="dxa"/>
            <w:shd w:val="clear" w:color="auto" w:fill="auto"/>
          </w:tcPr>
          <w:p w:rsidR="009A1B5F" w:rsidRDefault="009A1B5F" w:rsidP="000177F3">
            <w:pPr>
              <w:spacing w:after="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8565D2">
              <w:rPr>
                <w:rFonts w:ascii="Palatino Linotype" w:hAnsi="Palatino Linotype"/>
                <w:sz w:val="20"/>
                <w:szCs w:val="20"/>
              </w:rPr>
              <w:t>Take the Fetal Monitoring web based course purchased by the hospital.</w:t>
            </w:r>
          </w:p>
          <w:p w:rsidR="009A1B5F" w:rsidRDefault="009A1B5F" w:rsidP="000177F3">
            <w:pPr>
              <w:spacing w:after="0" w:line="240" w:lineRule="auto"/>
              <w:rPr>
                <w:rFonts w:ascii="Palatino Linotype" w:hAnsi="Palatino Linotype"/>
                <w:sz w:val="20"/>
                <w:szCs w:val="20"/>
              </w:rPr>
            </w:pPr>
          </w:p>
          <w:p w:rsidR="009A1B5F" w:rsidRPr="00474B30" w:rsidRDefault="00EF4714" w:rsidP="00EF4714">
            <w:pPr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 xml:space="preserve">Work on </w:t>
            </w:r>
            <w:r w:rsidR="009A1B5F" w:rsidRPr="008565D2">
              <w:rPr>
                <w:rFonts w:ascii="Palatino Linotype" w:hAnsi="Palatino Linotype"/>
                <w:sz w:val="20"/>
                <w:szCs w:val="20"/>
              </w:rPr>
              <w:t xml:space="preserve">phone </w:t>
            </w:r>
            <w:r>
              <w:rPr>
                <w:rFonts w:ascii="Palatino Linotype" w:hAnsi="Palatino Linotype"/>
                <w:sz w:val="20"/>
                <w:szCs w:val="20"/>
              </w:rPr>
              <w:t>presentations and reports</w:t>
            </w:r>
            <w:r w:rsidR="009A1B5F" w:rsidRPr="008565D2">
              <w:rPr>
                <w:rFonts w:ascii="Palatino Linotype" w:hAnsi="Palatino Linotype"/>
                <w:sz w:val="20"/>
                <w:szCs w:val="20"/>
              </w:rPr>
              <w:t xml:space="preserve"> to </w:t>
            </w:r>
            <w:proofErr w:type="spellStart"/>
            <w:r w:rsidR="009A1B5F" w:rsidRPr="008565D2">
              <w:rPr>
                <w:rFonts w:ascii="Palatino Linotype" w:hAnsi="Palatino Linotype"/>
                <w:sz w:val="20"/>
                <w:szCs w:val="20"/>
              </w:rPr>
              <w:t>attendings</w:t>
            </w:r>
            <w:proofErr w:type="spellEnd"/>
            <w:r w:rsidR="009A1B5F" w:rsidRPr="008565D2">
              <w:rPr>
                <w:rFonts w:ascii="Palatino Linotype" w:hAnsi="Palatino Linotype"/>
                <w:sz w:val="20"/>
                <w:szCs w:val="20"/>
              </w:rPr>
              <w:t xml:space="preserve"> – 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try utilizing the </w:t>
            </w:r>
            <w:r w:rsidR="009A1B5F" w:rsidRPr="008565D2">
              <w:rPr>
                <w:rFonts w:ascii="Palatino Linotype" w:hAnsi="Palatino Linotype"/>
                <w:sz w:val="20"/>
                <w:szCs w:val="20"/>
              </w:rPr>
              <w:t>SBAR model.</w:t>
            </w:r>
          </w:p>
        </w:tc>
        <w:tc>
          <w:tcPr>
            <w:tcW w:w="1481" w:type="dxa"/>
            <w:vMerge w:val="restart"/>
          </w:tcPr>
          <w:p w:rsidR="009A1B5F" w:rsidRDefault="009A1B5F" w:rsidP="0059203B">
            <w:pPr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</w:rPr>
            </w:pPr>
            <w:r>
              <w:rPr>
                <w:rFonts w:ascii="Palatino Linotype" w:eastAsia="Times New Roman" w:hAnsi="Palatino Linotype"/>
                <w:sz w:val="20"/>
                <w:szCs w:val="20"/>
              </w:rPr>
              <w:t>Weekly progress meetings with advisor to review feedback.</w:t>
            </w:r>
          </w:p>
          <w:p w:rsidR="009A1B5F" w:rsidRDefault="009A1B5F" w:rsidP="0059203B">
            <w:pPr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</w:rPr>
            </w:pPr>
          </w:p>
          <w:p w:rsidR="009A1B5F" w:rsidRPr="00474B30" w:rsidRDefault="009A1B5F" w:rsidP="0059203B">
            <w:pPr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</w:rPr>
            </w:pPr>
            <w:r>
              <w:rPr>
                <w:rFonts w:ascii="Palatino Linotype" w:eastAsia="Times New Roman" w:hAnsi="Palatino Linotype"/>
                <w:sz w:val="20"/>
                <w:szCs w:val="20"/>
              </w:rPr>
              <w:t>Demonstrated performance improvement by end of maternal-child health block.</w:t>
            </w:r>
          </w:p>
        </w:tc>
        <w:tc>
          <w:tcPr>
            <w:tcW w:w="2341" w:type="dxa"/>
          </w:tcPr>
          <w:p w:rsidR="009A1B5F" w:rsidRDefault="009A1B5F" w:rsidP="009A1B5F">
            <w:pPr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</w:rPr>
            </w:pPr>
            <w:r>
              <w:rPr>
                <w:rFonts w:ascii="Palatino Linotype" w:eastAsia="Times New Roman" w:hAnsi="Palatino Linotype"/>
                <w:sz w:val="20"/>
                <w:szCs w:val="20"/>
              </w:rPr>
              <w:t>Rotational evaluation</w:t>
            </w:r>
          </w:p>
          <w:p w:rsidR="009A1B5F" w:rsidRPr="00474B30" w:rsidRDefault="009A1B5F" w:rsidP="009A1B5F">
            <w:pPr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</w:rPr>
            </w:pPr>
            <w:r>
              <w:rPr>
                <w:rFonts w:ascii="Palatino Linotype" w:eastAsia="Times New Roman" w:hAnsi="Palatino Linotype"/>
                <w:sz w:val="20"/>
                <w:szCs w:val="20"/>
              </w:rPr>
              <w:t>Delivery feedback form</w:t>
            </w:r>
          </w:p>
        </w:tc>
        <w:tc>
          <w:tcPr>
            <w:tcW w:w="1997" w:type="dxa"/>
          </w:tcPr>
          <w:p w:rsidR="009A1B5F" w:rsidRDefault="009A1B5F" w:rsidP="000177F3">
            <w:pPr>
              <w:spacing w:after="0" w:line="240" w:lineRule="auto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ALSO manual chapter on Maternity Safety</w:t>
            </w:r>
          </w:p>
          <w:p w:rsidR="009A1B5F" w:rsidRDefault="009A1B5F" w:rsidP="000177F3">
            <w:pPr>
              <w:spacing w:after="0" w:line="240" w:lineRule="auto"/>
              <w:rPr>
                <w:rFonts w:ascii="Palatino Linotype" w:hAnsi="Palatino Linotype"/>
                <w:sz w:val="20"/>
                <w:szCs w:val="20"/>
              </w:rPr>
            </w:pPr>
          </w:p>
          <w:p w:rsidR="009A1B5F" w:rsidRPr="00474B30" w:rsidRDefault="009A1B5F" w:rsidP="000177F3">
            <w:pPr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Web based fetal monitoring class</w:t>
            </w:r>
          </w:p>
        </w:tc>
      </w:tr>
      <w:tr w:rsidR="00EF4714" w:rsidRPr="00474B30" w:rsidTr="009A1B5F">
        <w:trPr>
          <w:jc w:val="center"/>
        </w:trPr>
        <w:tc>
          <w:tcPr>
            <w:tcW w:w="2925" w:type="dxa"/>
            <w:shd w:val="clear" w:color="auto" w:fill="auto"/>
          </w:tcPr>
          <w:p w:rsidR="00EF4714" w:rsidRDefault="00EF4714" w:rsidP="0059203B">
            <w:pPr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</w:rPr>
            </w:pPr>
            <w:r>
              <w:rPr>
                <w:rFonts w:ascii="Palatino Linotype" w:eastAsia="Times New Roman" w:hAnsi="Palatino Linotype"/>
                <w:sz w:val="20"/>
                <w:szCs w:val="20"/>
              </w:rPr>
              <w:t>PC5</w:t>
            </w:r>
          </w:p>
          <w:p w:rsidR="00EF4714" w:rsidRDefault="00EF4714" w:rsidP="0059203B">
            <w:pPr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</w:rPr>
            </w:pPr>
            <w:r>
              <w:rPr>
                <w:rFonts w:ascii="Palatino Linotype" w:eastAsia="Times New Roman" w:hAnsi="Palatino Linotype"/>
                <w:sz w:val="20"/>
                <w:szCs w:val="20"/>
              </w:rPr>
              <w:t>Identifies and actively seeks opportunities to assist with or independently perform additional procedures he or she will need for future practice</w:t>
            </w:r>
          </w:p>
          <w:p w:rsidR="00EF4714" w:rsidRDefault="00EF4714" w:rsidP="0059203B">
            <w:pPr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</w:rPr>
            </w:pPr>
          </w:p>
        </w:tc>
        <w:tc>
          <w:tcPr>
            <w:tcW w:w="2872" w:type="dxa"/>
            <w:shd w:val="clear" w:color="auto" w:fill="auto"/>
          </w:tcPr>
          <w:p w:rsidR="00EF4714" w:rsidRDefault="00EF4714" w:rsidP="000177F3">
            <w:pPr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</w:rPr>
            </w:pPr>
            <w:r>
              <w:rPr>
                <w:rFonts w:ascii="Palatino Linotype" w:eastAsia="Times New Roman" w:hAnsi="Palatino Linotype"/>
                <w:sz w:val="20"/>
                <w:szCs w:val="20"/>
              </w:rPr>
              <w:t xml:space="preserve">Demonstrate proficiency at performing procedures needed for maternity care, including, but not limited to FSE, IUPC, </w:t>
            </w:r>
            <w:proofErr w:type="spellStart"/>
            <w:r>
              <w:rPr>
                <w:rFonts w:ascii="Palatino Linotype" w:eastAsia="Times New Roman" w:hAnsi="Palatino Linotype"/>
                <w:sz w:val="20"/>
                <w:szCs w:val="20"/>
              </w:rPr>
              <w:t>amniotomy</w:t>
            </w:r>
            <w:proofErr w:type="spellEnd"/>
            <w:r>
              <w:rPr>
                <w:rFonts w:ascii="Palatino Linotype" w:eastAsia="Times New Roman" w:hAnsi="Palatino Linotype"/>
                <w:sz w:val="20"/>
                <w:szCs w:val="20"/>
              </w:rPr>
              <w:t xml:space="preserve">, vaginal delivery, </w:t>
            </w:r>
            <w:proofErr w:type="gramStart"/>
            <w:r>
              <w:rPr>
                <w:rFonts w:ascii="Palatino Linotype" w:eastAsia="Times New Roman" w:hAnsi="Palatino Linotype"/>
                <w:sz w:val="20"/>
                <w:szCs w:val="20"/>
              </w:rPr>
              <w:t>repair</w:t>
            </w:r>
            <w:proofErr w:type="gramEnd"/>
            <w:r>
              <w:rPr>
                <w:rFonts w:ascii="Palatino Linotype" w:eastAsia="Times New Roman" w:hAnsi="Palatino Linotype"/>
                <w:sz w:val="20"/>
                <w:szCs w:val="20"/>
              </w:rPr>
              <w:t>.</w:t>
            </w:r>
          </w:p>
        </w:tc>
        <w:tc>
          <w:tcPr>
            <w:tcW w:w="3973" w:type="dxa"/>
            <w:shd w:val="clear" w:color="auto" w:fill="auto"/>
          </w:tcPr>
          <w:p w:rsidR="00EF4714" w:rsidRDefault="00EF4714" w:rsidP="000177F3">
            <w:pPr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</w:rPr>
            </w:pPr>
            <w:r>
              <w:rPr>
                <w:rFonts w:ascii="Palatino Linotype" w:eastAsia="Times New Roman" w:hAnsi="Palatino Linotype"/>
                <w:sz w:val="20"/>
                <w:szCs w:val="20"/>
              </w:rPr>
              <w:t>Review each procedure with book and video tutorials.</w:t>
            </w:r>
          </w:p>
          <w:p w:rsidR="00EF4714" w:rsidRDefault="00EF4714" w:rsidP="000177F3">
            <w:pPr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</w:rPr>
            </w:pPr>
            <w:r>
              <w:rPr>
                <w:rFonts w:ascii="Palatino Linotype" w:eastAsia="Times New Roman" w:hAnsi="Palatino Linotype"/>
                <w:sz w:val="20"/>
                <w:szCs w:val="20"/>
              </w:rPr>
              <w:t xml:space="preserve">Verbalize procedural steps prior to performing. </w:t>
            </w:r>
          </w:p>
          <w:p w:rsidR="00EF4714" w:rsidRDefault="00EF4714" w:rsidP="000177F3">
            <w:pPr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</w:rPr>
            </w:pPr>
            <w:r>
              <w:rPr>
                <w:rFonts w:ascii="Palatino Linotype" w:eastAsia="Times New Roman" w:hAnsi="Palatino Linotype"/>
                <w:sz w:val="20"/>
                <w:szCs w:val="20"/>
              </w:rPr>
              <w:t xml:space="preserve">Have direct observation of procedure by upper levels or </w:t>
            </w:r>
            <w:proofErr w:type="spellStart"/>
            <w:r>
              <w:rPr>
                <w:rFonts w:ascii="Palatino Linotype" w:eastAsia="Times New Roman" w:hAnsi="Palatino Linotype"/>
                <w:sz w:val="20"/>
                <w:szCs w:val="20"/>
              </w:rPr>
              <w:t>attendings</w:t>
            </w:r>
            <w:proofErr w:type="spellEnd"/>
            <w:r>
              <w:rPr>
                <w:rFonts w:ascii="Palatino Linotype" w:eastAsia="Times New Roman" w:hAnsi="Palatino Linotype"/>
                <w:sz w:val="20"/>
                <w:szCs w:val="20"/>
              </w:rPr>
              <w:t xml:space="preserve"> with post-procedure feedback form.</w:t>
            </w:r>
          </w:p>
        </w:tc>
        <w:tc>
          <w:tcPr>
            <w:tcW w:w="1481" w:type="dxa"/>
            <w:vMerge/>
          </w:tcPr>
          <w:p w:rsidR="00EF4714" w:rsidRPr="00474B30" w:rsidRDefault="00EF4714" w:rsidP="0059203B">
            <w:pPr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</w:rPr>
            </w:pPr>
          </w:p>
        </w:tc>
        <w:tc>
          <w:tcPr>
            <w:tcW w:w="2341" w:type="dxa"/>
          </w:tcPr>
          <w:p w:rsidR="00EF4714" w:rsidRDefault="00EF4714" w:rsidP="0059203B">
            <w:pPr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</w:rPr>
            </w:pPr>
            <w:r>
              <w:rPr>
                <w:rFonts w:ascii="Palatino Linotype" w:eastAsia="Times New Roman" w:hAnsi="Palatino Linotype"/>
                <w:sz w:val="20"/>
                <w:szCs w:val="20"/>
              </w:rPr>
              <w:t>Post-procedure feedback form.</w:t>
            </w:r>
          </w:p>
          <w:p w:rsidR="00EF4714" w:rsidRDefault="00EF4714" w:rsidP="0059203B">
            <w:pPr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</w:rPr>
            </w:pPr>
            <w:r>
              <w:rPr>
                <w:rFonts w:ascii="Palatino Linotype" w:eastAsia="Times New Roman" w:hAnsi="Palatino Linotype"/>
                <w:sz w:val="20"/>
                <w:szCs w:val="20"/>
              </w:rPr>
              <w:t>Review procedure logs and competency assessments</w:t>
            </w:r>
          </w:p>
        </w:tc>
        <w:tc>
          <w:tcPr>
            <w:tcW w:w="1997" w:type="dxa"/>
          </w:tcPr>
          <w:p w:rsidR="00EF4714" w:rsidRDefault="00EF4714" w:rsidP="009A1B5F">
            <w:pPr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</w:rPr>
            </w:pPr>
            <w:r>
              <w:rPr>
                <w:rFonts w:ascii="Palatino Linotype" w:eastAsia="Times New Roman" w:hAnsi="Palatino Linotype"/>
                <w:sz w:val="20"/>
                <w:szCs w:val="20"/>
              </w:rPr>
              <w:t>ALSO Manual</w:t>
            </w:r>
          </w:p>
        </w:tc>
      </w:tr>
      <w:tr w:rsidR="009A1B5F" w:rsidRPr="00474B30" w:rsidTr="009A1B5F">
        <w:trPr>
          <w:jc w:val="center"/>
        </w:trPr>
        <w:tc>
          <w:tcPr>
            <w:tcW w:w="2925" w:type="dxa"/>
            <w:shd w:val="clear" w:color="auto" w:fill="auto"/>
          </w:tcPr>
          <w:p w:rsidR="009A1B5F" w:rsidRDefault="009A1B5F" w:rsidP="0059203B">
            <w:pPr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</w:rPr>
            </w:pPr>
            <w:r>
              <w:rPr>
                <w:rFonts w:ascii="Palatino Linotype" w:eastAsia="Times New Roman" w:hAnsi="Palatino Linotype"/>
                <w:sz w:val="20"/>
                <w:szCs w:val="20"/>
              </w:rPr>
              <w:t>MK2</w:t>
            </w:r>
          </w:p>
          <w:p w:rsidR="009A1B5F" w:rsidRDefault="009A1B5F" w:rsidP="0059203B">
            <w:pPr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</w:rPr>
            </w:pPr>
            <w:r>
              <w:rPr>
                <w:rFonts w:ascii="Palatino Linotype" w:eastAsia="Times New Roman" w:hAnsi="Palatino Linotype"/>
                <w:sz w:val="20"/>
                <w:szCs w:val="20"/>
              </w:rPr>
              <w:t>Synthesizes information from multiple resources to make clinical decisions.</w:t>
            </w:r>
          </w:p>
          <w:p w:rsidR="009A1B5F" w:rsidRDefault="009A1B5F" w:rsidP="0059203B">
            <w:pPr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</w:rPr>
            </w:pPr>
          </w:p>
          <w:p w:rsidR="009A1B5F" w:rsidRDefault="009A1B5F" w:rsidP="0059203B">
            <w:pPr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</w:rPr>
            </w:pPr>
            <w:r>
              <w:rPr>
                <w:rFonts w:ascii="Palatino Linotype" w:eastAsia="Times New Roman" w:hAnsi="Palatino Linotype"/>
                <w:sz w:val="20"/>
                <w:szCs w:val="20"/>
              </w:rPr>
              <w:t>Anticipates expected and unexpected outcomes of the patients’ clinical condition and data</w:t>
            </w:r>
          </w:p>
          <w:p w:rsidR="009A1B5F" w:rsidRPr="00474B30" w:rsidRDefault="009A1B5F" w:rsidP="0059203B">
            <w:pPr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</w:rPr>
            </w:pPr>
          </w:p>
        </w:tc>
        <w:tc>
          <w:tcPr>
            <w:tcW w:w="2872" w:type="dxa"/>
            <w:shd w:val="clear" w:color="auto" w:fill="auto"/>
          </w:tcPr>
          <w:p w:rsidR="009A1B5F" w:rsidRDefault="009A1B5F" w:rsidP="000177F3">
            <w:pPr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</w:rPr>
            </w:pPr>
            <w:r>
              <w:rPr>
                <w:rFonts w:ascii="Palatino Linotype" w:eastAsia="Times New Roman" w:hAnsi="Palatino Linotype"/>
                <w:sz w:val="20"/>
                <w:szCs w:val="20"/>
              </w:rPr>
              <w:t>Demonstrate ability to utilize multiple sources of patient information to develop assessments and plans when presented verbally and written in medical record.</w:t>
            </w:r>
          </w:p>
          <w:p w:rsidR="009A1B5F" w:rsidRDefault="009A1B5F" w:rsidP="000177F3">
            <w:pPr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</w:rPr>
            </w:pPr>
          </w:p>
          <w:p w:rsidR="009A1B5F" w:rsidRDefault="009A1B5F" w:rsidP="000177F3">
            <w:pPr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</w:rPr>
            </w:pPr>
            <w:r>
              <w:rPr>
                <w:rFonts w:ascii="Palatino Linotype" w:eastAsia="Times New Roman" w:hAnsi="Palatino Linotype"/>
                <w:sz w:val="20"/>
                <w:szCs w:val="20"/>
              </w:rPr>
              <w:t xml:space="preserve">Perform appropriate if/then contingency planning in </w:t>
            </w:r>
            <w:proofErr w:type="spellStart"/>
            <w:r>
              <w:rPr>
                <w:rFonts w:ascii="Palatino Linotype" w:eastAsia="Times New Roman" w:hAnsi="Palatino Linotype"/>
                <w:sz w:val="20"/>
                <w:szCs w:val="20"/>
              </w:rPr>
              <w:t>signouts</w:t>
            </w:r>
            <w:proofErr w:type="spellEnd"/>
            <w:r>
              <w:rPr>
                <w:rFonts w:ascii="Palatino Linotype" w:eastAsia="Times New Roman" w:hAnsi="Palatino Linotype"/>
                <w:sz w:val="20"/>
                <w:szCs w:val="20"/>
              </w:rPr>
              <w:t>.</w:t>
            </w:r>
          </w:p>
          <w:p w:rsidR="009A1B5F" w:rsidRPr="00474B30" w:rsidRDefault="009A1B5F" w:rsidP="000177F3">
            <w:pPr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</w:rPr>
            </w:pPr>
            <w:r>
              <w:rPr>
                <w:rFonts w:ascii="Palatino Linotype" w:eastAsia="Times New Roman" w:hAnsi="Palatino Linotype"/>
                <w:sz w:val="20"/>
                <w:szCs w:val="20"/>
              </w:rPr>
              <w:t>Include contingency planning in notes and get feedback from attending daily</w:t>
            </w:r>
          </w:p>
        </w:tc>
        <w:tc>
          <w:tcPr>
            <w:tcW w:w="3973" w:type="dxa"/>
            <w:shd w:val="clear" w:color="auto" w:fill="auto"/>
          </w:tcPr>
          <w:p w:rsidR="009A1B5F" w:rsidRDefault="009A1B5F" w:rsidP="000177F3">
            <w:pPr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</w:rPr>
            </w:pPr>
            <w:r>
              <w:rPr>
                <w:rFonts w:ascii="Palatino Linotype" w:eastAsia="Times New Roman" w:hAnsi="Palatino Linotype"/>
                <w:sz w:val="20"/>
                <w:szCs w:val="20"/>
              </w:rPr>
              <w:t xml:space="preserve">Request feedback from attending on one verbal presentation and written progress note each shift. </w:t>
            </w:r>
          </w:p>
          <w:p w:rsidR="009A1B5F" w:rsidRDefault="009A1B5F" w:rsidP="000177F3">
            <w:pPr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</w:rPr>
            </w:pPr>
          </w:p>
          <w:p w:rsidR="009A1B5F" w:rsidRDefault="009A1B5F" w:rsidP="000177F3">
            <w:pPr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</w:rPr>
            </w:pPr>
            <w:r>
              <w:rPr>
                <w:rFonts w:ascii="Palatino Linotype" w:eastAsia="Times New Roman" w:hAnsi="Palatino Linotype"/>
                <w:sz w:val="20"/>
                <w:szCs w:val="20"/>
              </w:rPr>
              <w:t>Review contingency plan and anticipated outcomes with attending on each patient, each shift.</w:t>
            </w:r>
          </w:p>
          <w:p w:rsidR="009A1B5F" w:rsidRDefault="009A1B5F" w:rsidP="000177F3">
            <w:pPr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</w:rPr>
            </w:pPr>
          </w:p>
          <w:p w:rsidR="009A1B5F" w:rsidRPr="00474B30" w:rsidRDefault="009A1B5F" w:rsidP="000177F3">
            <w:pPr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</w:rPr>
            </w:pPr>
            <w:r>
              <w:rPr>
                <w:rFonts w:ascii="Palatino Linotype" w:eastAsia="Times New Roman" w:hAnsi="Palatino Linotype"/>
                <w:sz w:val="20"/>
                <w:szCs w:val="20"/>
              </w:rPr>
              <w:t>Review contingency plan and anticipated outcomes with OB nurses with each patient assessment.</w:t>
            </w:r>
          </w:p>
        </w:tc>
        <w:tc>
          <w:tcPr>
            <w:tcW w:w="1481" w:type="dxa"/>
            <w:vMerge/>
          </w:tcPr>
          <w:p w:rsidR="009A1B5F" w:rsidRPr="00474B30" w:rsidRDefault="009A1B5F" w:rsidP="0059203B">
            <w:pPr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</w:rPr>
            </w:pPr>
          </w:p>
        </w:tc>
        <w:tc>
          <w:tcPr>
            <w:tcW w:w="2341" w:type="dxa"/>
          </w:tcPr>
          <w:p w:rsidR="009A1B5F" w:rsidRDefault="009A1B5F" w:rsidP="0059203B">
            <w:pPr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</w:rPr>
            </w:pPr>
            <w:r>
              <w:rPr>
                <w:rFonts w:ascii="Palatino Linotype" w:eastAsia="Times New Roman" w:hAnsi="Palatino Linotype"/>
                <w:sz w:val="20"/>
                <w:szCs w:val="20"/>
              </w:rPr>
              <w:t xml:space="preserve">Utilize the written feedback form with </w:t>
            </w:r>
            <w:proofErr w:type="spellStart"/>
            <w:r>
              <w:rPr>
                <w:rFonts w:ascii="Palatino Linotype" w:eastAsia="Times New Roman" w:hAnsi="Palatino Linotype"/>
                <w:sz w:val="20"/>
                <w:szCs w:val="20"/>
              </w:rPr>
              <w:t>attendings</w:t>
            </w:r>
            <w:proofErr w:type="spellEnd"/>
            <w:r>
              <w:rPr>
                <w:rFonts w:ascii="Palatino Linotype" w:eastAsia="Times New Roman" w:hAnsi="Palatino Linotype"/>
                <w:sz w:val="20"/>
                <w:szCs w:val="20"/>
              </w:rPr>
              <w:t xml:space="preserve"> to document this.</w:t>
            </w:r>
          </w:p>
          <w:p w:rsidR="009A1B5F" w:rsidRDefault="009A1B5F" w:rsidP="0059203B">
            <w:pPr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</w:rPr>
            </w:pPr>
            <w:r>
              <w:rPr>
                <w:rFonts w:ascii="Palatino Linotype" w:eastAsia="Times New Roman" w:hAnsi="Palatino Linotype"/>
                <w:sz w:val="20"/>
                <w:szCs w:val="20"/>
              </w:rPr>
              <w:t>Rotational evaluation</w:t>
            </w:r>
          </w:p>
          <w:p w:rsidR="009A1B5F" w:rsidRPr="00474B30" w:rsidRDefault="009A1B5F" w:rsidP="0059203B">
            <w:pPr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</w:rPr>
            </w:pPr>
            <w:r>
              <w:rPr>
                <w:rFonts w:ascii="Palatino Linotype" w:eastAsia="Times New Roman" w:hAnsi="Palatino Linotype"/>
                <w:sz w:val="20"/>
                <w:szCs w:val="20"/>
              </w:rPr>
              <w:t>Delivery feedback form</w:t>
            </w:r>
          </w:p>
        </w:tc>
        <w:tc>
          <w:tcPr>
            <w:tcW w:w="1997" w:type="dxa"/>
          </w:tcPr>
          <w:p w:rsidR="009A1B5F" w:rsidRDefault="009A1B5F" w:rsidP="009A1B5F">
            <w:pPr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</w:rPr>
            </w:pPr>
            <w:r>
              <w:rPr>
                <w:rFonts w:ascii="Palatino Linotype" w:eastAsia="Times New Roman" w:hAnsi="Palatino Linotype"/>
                <w:sz w:val="20"/>
                <w:szCs w:val="20"/>
              </w:rPr>
              <w:t>ALSO Manual</w:t>
            </w:r>
          </w:p>
          <w:p w:rsidR="009A1B5F" w:rsidRDefault="009A1B5F" w:rsidP="009A1B5F">
            <w:pPr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</w:rPr>
            </w:pPr>
          </w:p>
          <w:p w:rsidR="009A1B5F" w:rsidRDefault="009A1B5F" w:rsidP="009A1B5F">
            <w:pPr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eastAsia="Times New Roman" w:hAnsi="Palatino Linotype"/>
                <w:sz w:val="20"/>
                <w:szCs w:val="20"/>
              </w:rPr>
              <w:t>Signout</w:t>
            </w:r>
            <w:proofErr w:type="spellEnd"/>
            <w:r>
              <w:rPr>
                <w:rFonts w:ascii="Palatino Linotype" w:eastAsia="Times New Roman" w:hAnsi="Palatino Linotype"/>
                <w:sz w:val="20"/>
                <w:szCs w:val="20"/>
              </w:rPr>
              <w:t xml:space="preserve"> tool</w:t>
            </w:r>
          </w:p>
          <w:p w:rsidR="009A1B5F" w:rsidRDefault="009A1B5F" w:rsidP="009A1B5F">
            <w:pPr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</w:rPr>
            </w:pPr>
          </w:p>
          <w:p w:rsidR="009A1B5F" w:rsidRPr="00474B30" w:rsidRDefault="009A1B5F" w:rsidP="009A1B5F">
            <w:pPr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</w:rPr>
            </w:pPr>
            <w:r>
              <w:rPr>
                <w:rFonts w:ascii="Palatino Linotype" w:eastAsia="Times New Roman" w:hAnsi="Palatino Linotype"/>
                <w:sz w:val="20"/>
                <w:szCs w:val="20"/>
              </w:rPr>
              <w:t>Readings in maternity care binder</w:t>
            </w:r>
          </w:p>
        </w:tc>
      </w:tr>
      <w:tr w:rsidR="00A40298" w:rsidRPr="00474B30" w:rsidTr="009A1B5F">
        <w:trPr>
          <w:jc w:val="center"/>
        </w:trPr>
        <w:tc>
          <w:tcPr>
            <w:tcW w:w="2925" w:type="dxa"/>
            <w:shd w:val="clear" w:color="auto" w:fill="auto"/>
          </w:tcPr>
          <w:p w:rsidR="00A40298" w:rsidRDefault="00EF4714" w:rsidP="0059203B">
            <w:pPr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</w:rPr>
            </w:pPr>
            <w:r>
              <w:rPr>
                <w:rFonts w:ascii="Palatino Linotype" w:eastAsia="Times New Roman" w:hAnsi="Palatino Linotype"/>
                <w:sz w:val="20"/>
                <w:szCs w:val="20"/>
              </w:rPr>
              <w:t>SBP2</w:t>
            </w:r>
          </w:p>
          <w:p w:rsidR="00EF4714" w:rsidRDefault="00EF4714" w:rsidP="00EF4714">
            <w:pPr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</w:rPr>
            </w:pPr>
            <w:r>
              <w:rPr>
                <w:rFonts w:ascii="Palatino Linotype" w:eastAsia="Times New Roman" w:hAnsi="Palatino Linotype"/>
                <w:sz w:val="20"/>
                <w:szCs w:val="20"/>
              </w:rPr>
              <w:t>Recognizes medical errors when they occur, including those that do not have adverse outcomes</w:t>
            </w:r>
          </w:p>
          <w:p w:rsidR="00EF4714" w:rsidRDefault="00EF4714" w:rsidP="0059203B">
            <w:pPr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</w:rPr>
            </w:pPr>
          </w:p>
          <w:p w:rsidR="00EF4714" w:rsidRDefault="00EF4714" w:rsidP="0059203B">
            <w:pPr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</w:rPr>
            </w:pPr>
            <w:r>
              <w:rPr>
                <w:rFonts w:ascii="Palatino Linotype" w:eastAsia="Times New Roman" w:hAnsi="Palatino Linotype"/>
                <w:sz w:val="20"/>
                <w:szCs w:val="20"/>
              </w:rPr>
              <w:t>Understands and follows protocols to promote patient safety and prevent medical errors.</w:t>
            </w:r>
          </w:p>
          <w:p w:rsidR="00EF4714" w:rsidRDefault="00EF4714" w:rsidP="0059203B">
            <w:pPr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</w:rPr>
            </w:pPr>
          </w:p>
          <w:p w:rsidR="00EF4714" w:rsidRDefault="00EF4714" w:rsidP="0059203B">
            <w:pPr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</w:rPr>
            </w:pPr>
            <w:r>
              <w:rPr>
                <w:rFonts w:ascii="Palatino Linotype" w:eastAsia="Times New Roman" w:hAnsi="Palatino Linotype"/>
                <w:sz w:val="20"/>
                <w:szCs w:val="20"/>
              </w:rPr>
              <w:t>Participates in effective and safe hand-offs and transitions of care.</w:t>
            </w:r>
          </w:p>
          <w:p w:rsidR="00EF4714" w:rsidRDefault="00EF4714" w:rsidP="0059203B">
            <w:pPr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</w:rPr>
            </w:pPr>
          </w:p>
          <w:p w:rsidR="00EF4714" w:rsidRDefault="00EF4714" w:rsidP="00EF4714">
            <w:pPr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</w:rPr>
            </w:pPr>
          </w:p>
        </w:tc>
        <w:tc>
          <w:tcPr>
            <w:tcW w:w="2872" w:type="dxa"/>
            <w:shd w:val="clear" w:color="auto" w:fill="auto"/>
          </w:tcPr>
          <w:p w:rsidR="00A40298" w:rsidRDefault="00EF4714" w:rsidP="000177F3">
            <w:pPr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</w:rPr>
            </w:pPr>
            <w:r>
              <w:rPr>
                <w:rFonts w:ascii="Palatino Linotype" w:eastAsia="Times New Roman" w:hAnsi="Palatino Linotype"/>
                <w:sz w:val="20"/>
                <w:szCs w:val="20"/>
              </w:rPr>
              <w:t xml:space="preserve">Recognize medical errors and be able to report these to </w:t>
            </w:r>
            <w:proofErr w:type="spellStart"/>
            <w:r>
              <w:rPr>
                <w:rFonts w:ascii="Palatino Linotype" w:eastAsia="Times New Roman" w:hAnsi="Palatino Linotype"/>
                <w:sz w:val="20"/>
                <w:szCs w:val="20"/>
              </w:rPr>
              <w:t>attendings</w:t>
            </w:r>
            <w:proofErr w:type="spellEnd"/>
            <w:r>
              <w:rPr>
                <w:rFonts w:ascii="Palatino Linotype" w:eastAsia="Times New Roman" w:hAnsi="Palatino Linotype"/>
                <w:sz w:val="20"/>
                <w:szCs w:val="20"/>
              </w:rPr>
              <w:t>, reflecting on potential causes and ways they could be prevented in the future</w:t>
            </w:r>
          </w:p>
          <w:p w:rsidR="00EF4714" w:rsidRDefault="00EF4714" w:rsidP="000177F3">
            <w:pPr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</w:rPr>
            </w:pPr>
          </w:p>
          <w:p w:rsidR="00EF4714" w:rsidRDefault="00EF4714" w:rsidP="000177F3">
            <w:pPr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</w:rPr>
            </w:pPr>
            <w:r>
              <w:rPr>
                <w:rFonts w:ascii="Palatino Linotype" w:eastAsia="Times New Roman" w:hAnsi="Palatino Linotype"/>
                <w:sz w:val="20"/>
                <w:szCs w:val="20"/>
              </w:rPr>
              <w:t>Verbalize how protocols can prevent medical errors</w:t>
            </w:r>
          </w:p>
          <w:p w:rsidR="00EF4714" w:rsidRDefault="00EF4714" w:rsidP="000177F3">
            <w:pPr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</w:rPr>
            </w:pPr>
          </w:p>
          <w:p w:rsidR="00EF4714" w:rsidRDefault="00EF4714" w:rsidP="000177F3">
            <w:pPr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</w:rPr>
            </w:pPr>
            <w:r>
              <w:rPr>
                <w:rFonts w:ascii="Palatino Linotype" w:eastAsia="Times New Roman" w:hAnsi="Palatino Linotype"/>
                <w:sz w:val="20"/>
                <w:szCs w:val="20"/>
              </w:rPr>
              <w:t xml:space="preserve">Utilize standardized sign out form, keep this updated, participate in structured hand-offs. </w:t>
            </w:r>
          </w:p>
        </w:tc>
        <w:tc>
          <w:tcPr>
            <w:tcW w:w="3973" w:type="dxa"/>
            <w:shd w:val="clear" w:color="auto" w:fill="auto"/>
          </w:tcPr>
          <w:p w:rsidR="00A40298" w:rsidRDefault="008163BC" w:rsidP="000177F3">
            <w:pPr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</w:rPr>
            </w:pPr>
            <w:r>
              <w:rPr>
                <w:rFonts w:ascii="Palatino Linotype" w:eastAsia="Times New Roman" w:hAnsi="Palatino Linotype"/>
                <w:sz w:val="20"/>
                <w:szCs w:val="20"/>
              </w:rPr>
              <w:t>Keep a log book and note any and all medical errors (yours and others’) that you observe.</w:t>
            </w:r>
          </w:p>
          <w:p w:rsidR="008163BC" w:rsidRDefault="008163BC" w:rsidP="000177F3">
            <w:pPr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</w:rPr>
            </w:pPr>
            <w:r>
              <w:rPr>
                <w:rFonts w:ascii="Palatino Linotype" w:eastAsia="Times New Roman" w:hAnsi="Palatino Linotype"/>
                <w:sz w:val="20"/>
                <w:szCs w:val="20"/>
              </w:rPr>
              <w:t>Review log book of errors with attending or upper level, doing a mini fishbone analysis or “5 whys” as a way to demonstrate understanding of the systems involved and your role in them</w:t>
            </w:r>
          </w:p>
          <w:p w:rsidR="008163BC" w:rsidRDefault="008163BC" w:rsidP="000177F3">
            <w:pPr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</w:rPr>
            </w:pPr>
          </w:p>
          <w:p w:rsidR="008163BC" w:rsidRDefault="008163BC" w:rsidP="000177F3">
            <w:pPr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</w:rPr>
            </w:pPr>
            <w:r>
              <w:rPr>
                <w:rFonts w:ascii="Palatino Linotype" w:eastAsia="Times New Roman" w:hAnsi="Palatino Linotype"/>
                <w:sz w:val="20"/>
                <w:szCs w:val="20"/>
              </w:rPr>
              <w:t xml:space="preserve">Have </w:t>
            </w:r>
            <w:proofErr w:type="spellStart"/>
            <w:r>
              <w:rPr>
                <w:rFonts w:ascii="Palatino Linotype" w:eastAsia="Times New Roman" w:hAnsi="Palatino Linotype"/>
                <w:sz w:val="20"/>
                <w:szCs w:val="20"/>
              </w:rPr>
              <w:t>signouts</w:t>
            </w:r>
            <w:proofErr w:type="spellEnd"/>
            <w:r>
              <w:rPr>
                <w:rFonts w:ascii="Palatino Linotype" w:eastAsia="Times New Roman" w:hAnsi="Palatino Linotype"/>
                <w:sz w:val="20"/>
                <w:szCs w:val="20"/>
              </w:rPr>
              <w:t xml:space="preserve"> observed with feedback using evaluation form</w:t>
            </w:r>
          </w:p>
        </w:tc>
        <w:tc>
          <w:tcPr>
            <w:tcW w:w="1481" w:type="dxa"/>
          </w:tcPr>
          <w:p w:rsidR="00A40298" w:rsidRPr="00474B30" w:rsidRDefault="00A40298" w:rsidP="0059203B">
            <w:pPr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</w:rPr>
            </w:pPr>
          </w:p>
        </w:tc>
        <w:tc>
          <w:tcPr>
            <w:tcW w:w="2341" w:type="dxa"/>
          </w:tcPr>
          <w:p w:rsidR="00A40298" w:rsidRDefault="008163BC" w:rsidP="0059203B">
            <w:pPr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eastAsia="Times New Roman" w:hAnsi="Palatino Linotype"/>
                <w:sz w:val="20"/>
                <w:szCs w:val="20"/>
              </w:rPr>
              <w:t>Signout</w:t>
            </w:r>
            <w:proofErr w:type="spellEnd"/>
            <w:r>
              <w:rPr>
                <w:rFonts w:ascii="Palatino Linotype" w:eastAsia="Times New Roman" w:hAnsi="Palatino Linotype"/>
                <w:sz w:val="20"/>
                <w:szCs w:val="20"/>
              </w:rPr>
              <w:t xml:space="preserve"> evaluation form</w:t>
            </w:r>
          </w:p>
          <w:p w:rsidR="008163BC" w:rsidRDefault="008163BC" w:rsidP="0059203B">
            <w:pPr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</w:rPr>
            </w:pPr>
            <w:r>
              <w:rPr>
                <w:rFonts w:ascii="Palatino Linotype" w:eastAsia="Times New Roman" w:hAnsi="Palatino Linotype"/>
                <w:sz w:val="20"/>
                <w:szCs w:val="20"/>
              </w:rPr>
              <w:t>Reflections and fishbone analyses with attending</w:t>
            </w:r>
          </w:p>
        </w:tc>
        <w:tc>
          <w:tcPr>
            <w:tcW w:w="1997" w:type="dxa"/>
          </w:tcPr>
          <w:p w:rsidR="00A40298" w:rsidRDefault="008163BC" w:rsidP="009A1B5F">
            <w:pPr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</w:rPr>
            </w:pPr>
            <w:r>
              <w:rPr>
                <w:rFonts w:ascii="Palatino Linotype" w:eastAsia="Times New Roman" w:hAnsi="Palatino Linotype"/>
                <w:sz w:val="20"/>
                <w:szCs w:val="20"/>
              </w:rPr>
              <w:t>IHI Patient Safety modules</w:t>
            </w:r>
          </w:p>
          <w:p w:rsidR="008163BC" w:rsidRDefault="008163BC" w:rsidP="009A1B5F">
            <w:pPr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</w:rPr>
            </w:pPr>
          </w:p>
          <w:p w:rsidR="008163BC" w:rsidRDefault="008163BC" w:rsidP="009A1B5F">
            <w:pPr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</w:rPr>
            </w:pPr>
            <w:r>
              <w:rPr>
                <w:rFonts w:ascii="Palatino Linotype" w:eastAsia="Times New Roman" w:hAnsi="Palatino Linotype"/>
                <w:sz w:val="20"/>
                <w:szCs w:val="20"/>
              </w:rPr>
              <w:t xml:space="preserve">SAIF-IR </w:t>
            </w:r>
            <w:proofErr w:type="spellStart"/>
            <w:r>
              <w:rPr>
                <w:rFonts w:ascii="Palatino Linotype" w:eastAsia="Times New Roman" w:hAnsi="Palatino Linotype"/>
                <w:sz w:val="20"/>
                <w:szCs w:val="20"/>
              </w:rPr>
              <w:t>Signout</w:t>
            </w:r>
            <w:proofErr w:type="spellEnd"/>
            <w:r>
              <w:rPr>
                <w:rFonts w:ascii="Palatino Linotype" w:eastAsia="Times New Roman" w:hAnsi="Palatino Linotype"/>
                <w:sz w:val="20"/>
                <w:szCs w:val="20"/>
              </w:rPr>
              <w:t xml:space="preserve"> materials</w:t>
            </w:r>
          </w:p>
        </w:tc>
      </w:tr>
      <w:tr w:rsidR="00A40298" w:rsidRPr="00474B30" w:rsidTr="009A1B5F">
        <w:trPr>
          <w:jc w:val="center"/>
        </w:trPr>
        <w:tc>
          <w:tcPr>
            <w:tcW w:w="2925" w:type="dxa"/>
            <w:shd w:val="clear" w:color="auto" w:fill="auto"/>
          </w:tcPr>
          <w:p w:rsidR="00A40298" w:rsidRDefault="005914DD" w:rsidP="0059203B">
            <w:pPr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</w:rPr>
            </w:pPr>
            <w:r>
              <w:rPr>
                <w:rFonts w:ascii="Palatino Linotype" w:eastAsia="Times New Roman" w:hAnsi="Palatino Linotype"/>
                <w:sz w:val="20"/>
                <w:szCs w:val="20"/>
              </w:rPr>
              <w:t>SBP4</w:t>
            </w:r>
          </w:p>
          <w:p w:rsidR="005914DD" w:rsidRDefault="005914DD" w:rsidP="0059203B">
            <w:pPr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</w:rPr>
            </w:pPr>
            <w:r>
              <w:rPr>
                <w:rFonts w:ascii="Palatino Linotype" w:eastAsia="Times New Roman" w:hAnsi="Palatino Linotype"/>
                <w:sz w:val="20"/>
                <w:szCs w:val="20"/>
              </w:rPr>
              <w:t>Assumes responsibility for seamless transitions of care</w:t>
            </w:r>
          </w:p>
          <w:p w:rsidR="005914DD" w:rsidRDefault="005914DD" w:rsidP="0059203B">
            <w:pPr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</w:rPr>
            </w:pPr>
          </w:p>
          <w:p w:rsidR="005914DD" w:rsidRDefault="005914DD" w:rsidP="0059203B">
            <w:pPr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</w:rPr>
            </w:pPr>
            <w:r>
              <w:rPr>
                <w:rFonts w:ascii="Palatino Linotype" w:eastAsia="Times New Roman" w:hAnsi="Palatino Linotype"/>
                <w:sz w:val="20"/>
                <w:szCs w:val="20"/>
              </w:rPr>
              <w:t>Engages the appropriate care team to provide accountable, team-based, coordinated care centered on individual patient needs</w:t>
            </w:r>
          </w:p>
        </w:tc>
        <w:tc>
          <w:tcPr>
            <w:tcW w:w="2872" w:type="dxa"/>
            <w:shd w:val="clear" w:color="auto" w:fill="auto"/>
          </w:tcPr>
          <w:p w:rsidR="00A40298" w:rsidRDefault="005914DD" w:rsidP="000177F3">
            <w:pPr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</w:rPr>
            </w:pPr>
            <w:r>
              <w:rPr>
                <w:rFonts w:ascii="Palatino Linotype" w:eastAsia="Times New Roman" w:hAnsi="Palatino Linotype"/>
                <w:sz w:val="20"/>
                <w:szCs w:val="20"/>
              </w:rPr>
              <w:t xml:space="preserve">Review </w:t>
            </w:r>
            <w:proofErr w:type="spellStart"/>
            <w:r>
              <w:rPr>
                <w:rFonts w:ascii="Palatino Linotype" w:eastAsia="Times New Roman" w:hAnsi="Palatino Linotype"/>
                <w:sz w:val="20"/>
                <w:szCs w:val="20"/>
              </w:rPr>
              <w:t>signouts</w:t>
            </w:r>
            <w:proofErr w:type="spellEnd"/>
            <w:r>
              <w:rPr>
                <w:rFonts w:ascii="Palatino Linotype" w:eastAsia="Times New Roman" w:hAnsi="Palatino Linotype"/>
                <w:sz w:val="20"/>
                <w:szCs w:val="20"/>
              </w:rPr>
              <w:t xml:space="preserve"> with off-going team each day to receive feedback on completeness of previous </w:t>
            </w:r>
            <w:proofErr w:type="spellStart"/>
            <w:r>
              <w:rPr>
                <w:rFonts w:ascii="Palatino Linotype" w:eastAsia="Times New Roman" w:hAnsi="Palatino Linotype"/>
                <w:sz w:val="20"/>
                <w:szCs w:val="20"/>
              </w:rPr>
              <w:t>signout</w:t>
            </w:r>
            <w:proofErr w:type="spellEnd"/>
            <w:r>
              <w:rPr>
                <w:rFonts w:ascii="Palatino Linotype" w:eastAsia="Times New Roman" w:hAnsi="Palatino Linotype"/>
                <w:sz w:val="20"/>
                <w:szCs w:val="20"/>
              </w:rPr>
              <w:t xml:space="preserve"> and contingency plans</w:t>
            </w:r>
          </w:p>
          <w:p w:rsidR="005914DD" w:rsidRDefault="005914DD" w:rsidP="000177F3">
            <w:pPr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</w:rPr>
            </w:pPr>
          </w:p>
          <w:p w:rsidR="005914DD" w:rsidRDefault="005914DD" w:rsidP="000177F3">
            <w:pPr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</w:rPr>
            </w:pPr>
            <w:r>
              <w:rPr>
                <w:rFonts w:ascii="Palatino Linotype" w:eastAsia="Times New Roman" w:hAnsi="Palatino Linotype"/>
                <w:sz w:val="20"/>
                <w:szCs w:val="20"/>
              </w:rPr>
              <w:t>Review team roles with OB nurses after each shift and post-delivery</w:t>
            </w:r>
          </w:p>
          <w:p w:rsidR="005914DD" w:rsidRDefault="005914DD" w:rsidP="000177F3">
            <w:pPr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</w:rPr>
            </w:pPr>
          </w:p>
          <w:p w:rsidR="005914DD" w:rsidRDefault="005914DD" w:rsidP="000177F3">
            <w:pPr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</w:rPr>
            </w:pPr>
          </w:p>
        </w:tc>
        <w:tc>
          <w:tcPr>
            <w:tcW w:w="3973" w:type="dxa"/>
            <w:shd w:val="clear" w:color="auto" w:fill="auto"/>
          </w:tcPr>
          <w:p w:rsidR="00A40298" w:rsidRDefault="005914DD" w:rsidP="000177F3">
            <w:pPr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</w:rPr>
            </w:pPr>
            <w:r>
              <w:rPr>
                <w:rFonts w:ascii="Palatino Linotype" w:eastAsia="Times New Roman" w:hAnsi="Palatino Linotype"/>
                <w:sz w:val="20"/>
                <w:szCs w:val="20"/>
              </w:rPr>
              <w:t xml:space="preserve">Set aside time for feedback from </w:t>
            </w:r>
            <w:proofErr w:type="spellStart"/>
            <w:r>
              <w:rPr>
                <w:rFonts w:ascii="Palatino Linotype" w:eastAsia="Times New Roman" w:hAnsi="Palatino Linotype"/>
                <w:sz w:val="20"/>
                <w:szCs w:val="20"/>
              </w:rPr>
              <w:t>offgoing</w:t>
            </w:r>
            <w:proofErr w:type="spellEnd"/>
            <w:r>
              <w:rPr>
                <w:rFonts w:ascii="Palatino Linotype" w:eastAsia="Times New Roman" w:hAnsi="Palatino Linotype"/>
                <w:sz w:val="20"/>
                <w:szCs w:val="20"/>
              </w:rPr>
              <w:t>/covering team each shift to see what pieces of information they wished had been signed out</w:t>
            </w:r>
          </w:p>
          <w:p w:rsidR="005914DD" w:rsidRDefault="005914DD" w:rsidP="000177F3">
            <w:pPr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</w:rPr>
            </w:pPr>
          </w:p>
          <w:p w:rsidR="005914DD" w:rsidRDefault="005914DD" w:rsidP="000177F3">
            <w:pPr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</w:rPr>
            </w:pPr>
            <w:r>
              <w:rPr>
                <w:rFonts w:ascii="Palatino Linotype" w:eastAsia="Times New Roman" w:hAnsi="Palatino Linotype"/>
                <w:sz w:val="20"/>
                <w:szCs w:val="20"/>
              </w:rPr>
              <w:t>Review after deliveries and resuscitations how the team roles went, appropriate communication</w:t>
            </w:r>
          </w:p>
        </w:tc>
        <w:tc>
          <w:tcPr>
            <w:tcW w:w="1481" w:type="dxa"/>
          </w:tcPr>
          <w:p w:rsidR="00A40298" w:rsidRPr="00474B30" w:rsidRDefault="00A40298" w:rsidP="0059203B">
            <w:pPr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</w:rPr>
            </w:pPr>
          </w:p>
        </w:tc>
        <w:tc>
          <w:tcPr>
            <w:tcW w:w="2341" w:type="dxa"/>
          </w:tcPr>
          <w:p w:rsidR="00A40298" w:rsidRDefault="005914DD" w:rsidP="0059203B">
            <w:pPr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</w:rPr>
            </w:pPr>
            <w:r>
              <w:rPr>
                <w:rFonts w:ascii="Palatino Linotype" w:eastAsia="Times New Roman" w:hAnsi="Palatino Linotype"/>
                <w:sz w:val="20"/>
                <w:szCs w:val="20"/>
              </w:rPr>
              <w:t>Feedback forms</w:t>
            </w:r>
          </w:p>
          <w:p w:rsidR="005914DD" w:rsidRDefault="005914DD" w:rsidP="0059203B">
            <w:pPr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</w:rPr>
            </w:pPr>
          </w:p>
          <w:p w:rsidR="005914DD" w:rsidRDefault="005914DD" w:rsidP="0059203B">
            <w:pPr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</w:rPr>
            </w:pPr>
            <w:r>
              <w:rPr>
                <w:rFonts w:ascii="Palatino Linotype" w:eastAsia="Times New Roman" w:hAnsi="Palatino Linotype"/>
                <w:sz w:val="20"/>
                <w:szCs w:val="20"/>
              </w:rPr>
              <w:t>Delivery Feedback form</w:t>
            </w:r>
          </w:p>
          <w:p w:rsidR="005914DD" w:rsidRDefault="005914DD" w:rsidP="0059203B">
            <w:pPr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</w:rPr>
            </w:pPr>
          </w:p>
          <w:p w:rsidR="005914DD" w:rsidRDefault="005914DD" w:rsidP="0059203B">
            <w:pPr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</w:rPr>
            </w:pPr>
            <w:r>
              <w:rPr>
                <w:rFonts w:ascii="Palatino Linotype" w:eastAsia="Times New Roman" w:hAnsi="Palatino Linotype"/>
                <w:sz w:val="20"/>
                <w:szCs w:val="20"/>
              </w:rPr>
              <w:t xml:space="preserve">360 </w:t>
            </w:r>
            <w:proofErr w:type="spellStart"/>
            <w:r>
              <w:rPr>
                <w:rFonts w:ascii="Palatino Linotype" w:eastAsia="Times New Roman" w:hAnsi="Palatino Linotype"/>
                <w:sz w:val="20"/>
                <w:szCs w:val="20"/>
              </w:rPr>
              <w:t>Evals</w:t>
            </w:r>
            <w:proofErr w:type="spellEnd"/>
          </w:p>
        </w:tc>
        <w:tc>
          <w:tcPr>
            <w:tcW w:w="1997" w:type="dxa"/>
          </w:tcPr>
          <w:p w:rsidR="00A40298" w:rsidRDefault="00A40298" w:rsidP="009A1B5F">
            <w:pPr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</w:rPr>
            </w:pPr>
          </w:p>
        </w:tc>
      </w:tr>
      <w:tr w:rsidR="00A40298" w:rsidRPr="00474B30" w:rsidTr="009A1B5F">
        <w:trPr>
          <w:jc w:val="center"/>
        </w:trPr>
        <w:tc>
          <w:tcPr>
            <w:tcW w:w="2925" w:type="dxa"/>
            <w:shd w:val="clear" w:color="auto" w:fill="auto"/>
          </w:tcPr>
          <w:p w:rsidR="00A40298" w:rsidRDefault="005914DD" w:rsidP="0059203B">
            <w:pPr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</w:rPr>
            </w:pPr>
            <w:r>
              <w:rPr>
                <w:rFonts w:ascii="Palatino Linotype" w:eastAsia="Times New Roman" w:hAnsi="Palatino Linotype"/>
                <w:sz w:val="20"/>
                <w:szCs w:val="20"/>
              </w:rPr>
              <w:t>PROF-4</w:t>
            </w:r>
          </w:p>
          <w:p w:rsidR="005914DD" w:rsidRDefault="005914DD" w:rsidP="0059203B">
            <w:pPr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</w:rPr>
            </w:pPr>
            <w:r>
              <w:rPr>
                <w:rFonts w:ascii="Palatino Linotype" w:eastAsia="Times New Roman" w:hAnsi="Palatino Linotype"/>
                <w:sz w:val="20"/>
                <w:szCs w:val="20"/>
              </w:rPr>
              <w:t xml:space="preserve">Actively seeks feedback and provides </w:t>
            </w:r>
            <w:r w:rsidR="00984EB7">
              <w:rPr>
                <w:rFonts w:ascii="Palatino Linotype" w:eastAsia="Times New Roman" w:hAnsi="Palatino Linotype"/>
                <w:sz w:val="20"/>
                <w:szCs w:val="20"/>
              </w:rPr>
              <w:t>constructive</w:t>
            </w:r>
            <w:r>
              <w:rPr>
                <w:rFonts w:ascii="Palatino Linotype" w:eastAsia="Times New Roman" w:hAnsi="Palatino Linotype"/>
                <w:sz w:val="20"/>
                <w:szCs w:val="20"/>
              </w:rPr>
              <w:t xml:space="preserve"> feedback to others</w:t>
            </w:r>
          </w:p>
          <w:p w:rsidR="00984EB7" w:rsidRDefault="00984EB7" w:rsidP="0059203B">
            <w:pPr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</w:rPr>
            </w:pPr>
          </w:p>
          <w:p w:rsidR="00984EB7" w:rsidRDefault="00984EB7" w:rsidP="0059203B">
            <w:pPr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</w:rPr>
            </w:pPr>
            <w:r>
              <w:rPr>
                <w:rFonts w:ascii="Palatino Linotype" w:eastAsia="Times New Roman" w:hAnsi="Palatino Linotype"/>
                <w:sz w:val="20"/>
                <w:szCs w:val="20"/>
              </w:rPr>
              <w:t>Recognizes signs of impairment in self and team members, responds appropriately</w:t>
            </w:r>
          </w:p>
        </w:tc>
        <w:tc>
          <w:tcPr>
            <w:tcW w:w="2872" w:type="dxa"/>
            <w:shd w:val="clear" w:color="auto" w:fill="auto"/>
          </w:tcPr>
          <w:p w:rsidR="00A40298" w:rsidRDefault="00984EB7" w:rsidP="000177F3">
            <w:pPr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</w:rPr>
            </w:pPr>
            <w:r>
              <w:rPr>
                <w:rFonts w:ascii="Palatino Linotype" w:eastAsia="Times New Roman" w:hAnsi="Palatino Linotype"/>
                <w:sz w:val="20"/>
                <w:szCs w:val="20"/>
              </w:rPr>
              <w:t>Request feedback from attending and team members at end of each shift and each week</w:t>
            </w:r>
          </w:p>
          <w:p w:rsidR="00984EB7" w:rsidRDefault="00984EB7" w:rsidP="000177F3">
            <w:pPr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</w:rPr>
            </w:pPr>
          </w:p>
          <w:p w:rsidR="00984EB7" w:rsidRDefault="00984EB7" w:rsidP="000177F3">
            <w:pPr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</w:rPr>
            </w:pPr>
            <w:r>
              <w:rPr>
                <w:rFonts w:ascii="Palatino Linotype" w:eastAsia="Times New Roman" w:hAnsi="Palatino Linotype"/>
                <w:sz w:val="20"/>
                <w:szCs w:val="20"/>
              </w:rPr>
              <w:t>Maintain adequate wellness in order to address patient care needs adequately</w:t>
            </w:r>
          </w:p>
        </w:tc>
        <w:tc>
          <w:tcPr>
            <w:tcW w:w="3973" w:type="dxa"/>
            <w:shd w:val="clear" w:color="auto" w:fill="auto"/>
          </w:tcPr>
          <w:p w:rsidR="00A40298" w:rsidRDefault="00984EB7" w:rsidP="000177F3">
            <w:pPr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</w:rPr>
            </w:pPr>
            <w:r>
              <w:rPr>
                <w:rFonts w:ascii="Palatino Linotype" w:eastAsia="Times New Roman" w:hAnsi="Palatino Linotype"/>
                <w:sz w:val="20"/>
                <w:szCs w:val="20"/>
              </w:rPr>
              <w:t>Reflect on feedback received with advisor</w:t>
            </w:r>
          </w:p>
          <w:p w:rsidR="00984EB7" w:rsidRDefault="00984EB7" w:rsidP="000177F3">
            <w:pPr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</w:rPr>
            </w:pPr>
          </w:p>
          <w:p w:rsidR="00984EB7" w:rsidRDefault="00984EB7" w:rsidP="000177F3">
            <w:pPr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</w:rPr>
            </w:pPr>
            <w:r>
              <w:rPr>
                <w:rFonts w:ascii="Palatino Linotype" w:eastAsia="Times New Roman" w:hAnsi="Palatino Linotype"/>
                <w:sz w:val="20"/>
                <w:szCs w:val="20"/>
              </w:rPr>
              <w:t>Take care of personal health needs when not on shift; work to be fully present during shifts</w:t>
            </w:r>
          </w:p>
        </w:tc>
        <w:tc>
          <w:tcPr>
            <w:tcW w:w="1481" w:type="dxa"/>
          </w:tcPr>
          <w:p w:rsidR="00A40298" w:rsidRPr="00474B30" w:rsidRDefault="00A40298" w:rsidP="0059203B">
            <w:pPr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</w:rPr>
            </w:pPr>
          </w:p>
        </w:tc>
        <w:tc>
          <w:tcPr>
            <w:tcW w:w="2341" w:type="dxa"/>
          </w:tcPr>
          <w:p w:rsidR="00A40298" w:rsidRDefault="00984EB7" w:rsidP="0059203B">
            <w:pPr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</w:rPr>
            </w:pPr>
            <w:r>
              <w:rPr>
                <w:rFonts w:ascii="Palatino Linotype" w:eastAsia="Times New Roman" w:hAnsi="Palatino Linotype"/>
                <w:sz w:val="20"/>
                <w:szCs w:val="20"/>
              </w:rPr>
              <w:t>Reflective writing</w:t>
            </w:r>
            <w:bookmarkStart w:id="0" w:name="_GoBack"/>
            <w:bookmarkEnd w:id="0"/>
          </w:p>
        </w:tc>
        <w:tc>
          <w:tcPr>
            <w:tcW w:w="1997" w:type="dxa"/>
          </w:tcPr>
          <w:p w:rsidR="00A40298" w:rsidRDefault="00984EB7" w:rsidP="009A1B5F">
            <w:pPr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</w:rPr>
            </w:pPr>
            <w:r>
              <w:rPr>
                <w:rFonts w:ascii="Palatino Linotype" w:eastAsia="Times New Roman" w:hAnsi="Palatino Linotype"/>
                <w:sz w:val="20"/>
                <w:szCs w:val="20"/>
              </w:rPr>
              <w:t>Resident Wellness Program</w:t>
            </w:r>
          </w:p>
          <w:p w:rsidR="00984EB7" w:rsidRDefault="00984EB7" w:rsidP="009A1B5F">
            <w:pPr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</w:rPr>
            </w:pPr>
          </w:p>
          <w:p w:rsidR="00984EB7" w:rsidRDefault="00984EB7" w:rsidP="009A1B5F">
            <w:pPr>
              <w:spacing w:after="0" w:line="240" w:lineRule="auto"/>
              <w:rPr>
                <w:rFonts w:ascii="Palatino Linotype" w:eastAsia="Times New Roman" w:hAnsi="Palatino Linotype"/>
                <w:sz w:val="20"/>
                <w:szCs w:val="20"/>
              </w:rPr>
            </w:pPr>
            <w:r>
              <w:rPr>
                <w:rFonts w:ascii="Palatino Linotype" w:eastAsia="Times New Roman" w:hAnsi="Palatino Linotype"/>
                <w:sz w:val="20"/>
                <w:szCs w:val="20"/>
              </w:rPr>
              <w:t>Burnout and resilience resources</w:t>
            </w:r>
          </w:p>
        </w:tc>
      </w:tr>
      <w:tr w:rsidR="009A1B5F" w:rsidRPr="00474B30" w:rsidTr="00EF64B8">
        <w:trPr>
          <w:jc w:val="center"/>
        </w:trPr>
        <w:tc>
          <w:tcPr>
            <w:tcW w:w="15589" w:type="dxa"/>
            <w:gridSpan w:val="6"/>
            <w:shd w:val="clear" w:color="auto" w:fill="D9D9D9"/>
          </w:tcPr>
          <w:p w:rsidR="009A1B5F" w:rsidRPr="00474B30" w:rsidRDefault="009A1B5F" w:rsidP="0059203B">
            <w:pPr>
              <w:spacing w:after="0" w:line="240" w:lineRule="auto"/>
              <w:rPr>
                <w:rFonts w:ascii="Palatino Linotype" w:eastAsia="Times New Roman" w:hAnsi="Palatino Linotype"/>
                <w:b/>
                <w:sz w:val="24"/>
                <w:szCs w:val="24"/>
              </w:rPr>
            </w:pPr>
            <w:r>
              <w:rPr>
                <w:rFonts w:ascii="Palatino Linotype" w:eastAsia="Times New Roman" w:hAnsi="Palatino Linotype"/>
                <w:b/>
                <w:sz w:val="24"/>
                <w:szCs w:val="24"/>
              </w:rPr>
              <w:t xml:space="preserve">Continue with additional milestones and performance objectives based on EPA mapping and last milestone </w:t>
            </w:r>
            <w:proofErr w:type="spellStart"/>
            <w:r>
              <w:rPr>
                <w:rFonts w:ascii="Palatino Linotype" w:eastAsia="Times New Roman" w:hAnsi="Palatino Linotype"/>
                <w:b/>
                <w:sz w:val="24"/>
                <w:szCs w:val="24"/>
              </w:rPr>
              <w:t>eval</w:t>
            </w:r>
            <w:proofErr w:type="spellEnd"/>
            <w:r>
              <w:rPr>
                <w:rFonts w:ascii="Palatino Linotype" w:eastAsia="Times New Roman" w:hAnsi="Palatino Linotype"/>
                <w:b/>
                <w:sz w:val="24"/>
                <w:szCs w:val="24"/>
              </w:rPr>
              <w:t>…</w:t>
            </w:r>
          </w:p>
        </w:tc>
      </w:tr>
      <w:tr w:rsidR="00073E02" w:rsidRPr="00474B30" w:rsidTr="009A1B5F">
        <w:trPr>
          <w:jc w:val="center"/>
        </w:trPr>
        <w:tc>
          <w:tcPr>
            <w:tcW w:w="2925" w:type="dxa"/>
            <w:shd w:val="clear" w:color="auto" w:fill="D9D9D9"/>
          </w:tcPr>
          <w:p w:rsidR="00073E02" w:rsidRPr="00474B30" w:rsidRDefault="00073E02" w:rsidP="0059203B">
            <w:pPr>
              <w:spacing w:after="0" w:line="240" w:lineRule="auto"/>
              <w:rPr>
                <w:rFonts w:ascii="Palatino Linotype" w:eastAsia="Times New Roman" w:hAnsi="Palatino Linotype"/>
                <w:b/>
                <w:sz w:val="20"/>
                <w:szCs w:val="20"/>
              </w:rPr>
            </w:pPr>
            <w:r w:rsidRPr="00474B30">
              <w:rPr>
                <w:rFonts w:ascii="Palatino Linotype" w:eastAsia="Times New Roman" w:hAnsi="Palatino Linotype"/>
                <w:b/>
                <w:sz w:val="20"/>
                <w:szCs w:val="20"/>
              </w:rPr>
              <w:lastRenderedPageBreak/>
              <w:t>Consequences for incomplete success:</w:t>
            </w:r>
          </w:p>
        </w:tc>
        <w:tc>
          <w:tcPr>
            <w:tcW w:w="12664" w:type="dxa"/>
            <w:gridSpan w:val="5"/>
            <w:shd w:val="clear" w:color="auto" w:fill="FFFFFF"/>
          </w:tcPr>
          <w:p w:rsidR="00073E02" w:rsidRPr="00474B30" w:rsidRDefault="009A1B5F" w:rsidP="009A1B5F">
            <w:pPr>
              <w:spacing w:after="0" w:line="240" w:lineRule="auto"/>
              <w:rPr>
                <w:rFonts w:ascii="Palatino Linotype" w:eastAsia="Times New Roman" w:hAnsi="Palatino Linotype"/>
                <w:b/>
                <w:sz w:val="24"/>
                <w:szCs w:val="24"/>
              </w:rPr>
            </w:pPr>
            <w:r>
              <w:rPr>
                <w:rFonts w:ascii="Palatino Linotype" w:eastAsia="Times New Roman" w:hAnsi="Palatino Linotype"/>
                <w:b/>
                <w:sz w:val="24"/>
                <w:szCs w:val="24"/>
              </w:rPr>
              <w:t xml:space="preserve">Rotation evaluations must include a “meets or exceeds” for all items to be considered passing. Inability to meet these performance expectations may lead to a “failure” for this rotation and remediation and/or probationary status for the resident. </w:t>
            </w:r>
          </w:p>
        </w:tc>
      </w:tr>
      <w:tr w:rsidR="00073E02" w:rsidRPr="00474B30" w:rsidTr="009A1B5F">
        <w:trPr>
          <w:jc w:val="center"/>
        </w:trPr>
        <w:tc>
          <w:tcPr>
            <w:tcW w:w="2925" w:type="dxa"/>
            <w:shd w:val="clear" w:color="auto" w:fill="D9D9D9"/>
          </w:tcPr>
          <w:p w:rsidR="00073E02" w:rsidRPr="00474B30" w:rsidRDefault="00073E02" w:rsidP="0059203B">
            <w:pPr>
              <w:spacing w:after="0" w:line="240" w:lineRule="auto"/>
              <w:rPr>
                <w:rFonts w:ascii="Palatino Linotype" w:eastAsia="Times New Roman" w:hAnsi="Palatino Linotype"/>
                <w:b/>
                <w:sz w:val="20"/>
                <w:szCs w:val="20"/>
              </w:rPr>
            </w:pPr>
            <w:r w:rsidRPr="00474B30">
              <w:rPr>
                <w:rFonts w:ascii="Palatino Linotype" w:eastAsia="Times New Roman" w:hAnsi="Palatino Linotype"/>
                <w:b/>
                <w:sz w:val="20"/>
                <w:szCs w:val="20"/>
              </w:rPr>
              <w:t>Consequences for relapse after successful completion:</w:t>
            </w:r>
          </w:p>
        </w:tc>
        <w:tc>
          <w:tcPr>
            <w:tcW w:w="12664" w:type="dxa"/>
            <w:gridSpan w:val="5"/>
            <w:shd w:val="clear" w:color="auto" w:fill="FFFFFF"/>
          </w:tcPr>
          <w:p w:rsidR="00073E02" w:rsidRPr="00474B30" w:rsidRDefault="009A1B5F" w:rsidP="0059203B">
            <w:pPr>
              <w:spacing w:after="0" w:line="240" w:lineRule="auto"/>
              <w:rPr>
                <w:rFonts w:ascii="Palatino Linotype" w:eastAsia="Times New Roman" w:hAnsi="Palatino Linotype"/>
                <w:b/>
                <w:sz w:val="24"/>
                <w:szCs w:val="24"/>
              </w:rPr>
            </w:pPr>
            <w:r>
              <w:rPr>
                <w:rFonts w:ascii="Palatino Linotype" w:eastAsia="Times New Roman" w:hAnsi="Palatino Linotype"/>
                <w:b/>
                <w:sz w:val="24"/>
                <w:szCs w:val="24"/>
              </w:rPr>
              <w:t>Continued demonstration of successful performance is expected after the completion of this Maternal-Child Health block. Future relapse may lead directly to remediation and/or probationary status.</w:t>
            </w:r>
          </w:p>
        </w:tc>
      </w:tr>
    </w:tbl>
    <w:p w:rsidR="00073E02" w:rsidRPr="00474B30" w:rsidRDefault="00073E02" w:rsidP="00073E02">
      <w:pPr>
        <w:spacing w:after="0" w:line="240" w:lineRule="auto"/>
        <w:rPr>
          <w:rFonts w:ascii="Palatino Linotype" w:eastAsia="Times New Roman" w:hAnsi="Palatino Linotype"/>
          <w:sz w:val="20"/>
          <w:szCs w:val="20"/>
        </w:rPr>
      </w:pPr>
    </w:p>
    <w:p w:rsidR="00073E02" w:rsidRPr="00474B30" w:rsidRDefault="00073E02" w:rsidP="00073E02">
      <w:pPr>
        <w:spacing w:after="0" w:line="240" w:lineRule="auto"/>
        <w:rPr>
          <w:rFonts w:ascii="Palatino Linotype" w:eastAsia="Times New Roman" w:hAnsi="Palatino Linotype"/>
          <w:sz w:val="20"/>
          <w:szCs w:val="20"/>
        </w:rPr>
      </w:pPr>
    </w:p>
    <w:p w:rsidR="00073E02" w:rsidRPr="00474B30" w:rsidRDefault="00073E02" w:rsidP="00073E02">
      <w:pPr>
        <w:tabs>
          <w:tab w:val="right" w:leader="underscore" w:pos="4320"/>
          <w:tab w:val="right" w:leader="underscore" w:pos="14400"/>
        </w:tabs>
        <w:spacing w:before="200"/>
        <w:rPr>
          <w:rFonts w:ascii="Palatino Linotype" w:eastAsia="Times New Roman" w:hAnsi="Palatino Linotype"/>
          <w:sz w:val="18"/>
          <w:szCs w:val="18"/>
        </w:rPr>
      </w:pPr>
      <w:r w:rsidRPr="00474B30">
        <w:rPr>
          <w:rFonts w:ascii="Palatino Linotype" w:eastAsia="Times New Roman" w:hAnsi="Palatino Linotype"/>
          <w:sz w:val="18"/>
          <w:szCs w:val="18"/>
        </w:rPr>
        <w:t>This plan was presented to me by ___________________________ on ________________________</w:t>
      </w:r>
    </w:p>
    <w:p w:rsidR="00073E02" w:rsidRPr="00474B30" w:rsidRDefault="00073E02" w:rsidP="00073E02">
      <w:pPr>
        <w:spacing w:before="200"/>
        <w:rPr>
          <w:rFonts w:ascii="Palatino Linotype" w:eastAsia="Times New Roman" w:hAnsi="Palatino Linotype"/>
          <w:sz w:val="18"/>
          <w:szCs w:val="18"/>
        </w:rPr>
      </w:pPr>
      <w:r w:rsidRPr="00474B30">
        <w:rPr>
          <w:rFonts w:ascii="Palatino Linotype" w:eastAsia="Times New Roman" w:hAnsi="Palatino Linotype"/>
          <w:sz w:val="18"/>
          <w:szCs w:val="18"/>
        </w:rPr>
        <w:t xml:space="preserve"> “I have read and understood the content and terms of this</w:t>
      </w:r>
      <w:r w:rsidR="009A1B5F">
        <w:rPr>
          <w:rFonts w:ascii="Palatino Linotype" w:eastAsia="Times New Roman" w:hAnsi="Palatino Linotype"/>
          <w:sz w:val="18"/>
          <w:szCs w:val="18"/>
        </w:rPr>
        <w:t xml:space="preserve"> individual learning</w:t>
      </w:r>
      <w:r w:rsidRPr="00474B30">
        <w:rPr>
          <w:rFonts w:ascii="Palatino Linotype" w:eastAsia="Times New Roman" w:hAnsi="Palatino Linotype"/>
          <w:sz w:val="18"/>
          <w:szCs w:val="18"/>
        </w:rPr>
        <w:t xml:space="preserve"> plan.  I understand what is expected of me and what I need to accomplish in order to successfully complete it</w:t>
      </w:r>
      <w:r w:rsidR="009A1B5F">
        <w:rPr>
          <w:rFonts w:ascii="Palatino Linotype" w:eastAsia="Times New Roman" w:hAnsi="Palatino Linotype"/>
          <w:sz w:val="18"/>
          <w:szCs w:val="18"/>
        </w:rPr>
        <w:t xml:space="preserve"> or have requested further clarification</w:t>
      </w:r>
      <w:r w:rsidRPr="00474B30">
        <w:rPr>
          <w:rFonts w:ascii="Palatino Linotype" w:eastAsia="Times New Roman" w:hAnsi="Palatino Linotype"/>
          <w:sz w:val="18"/>
          <w:szCs w:val="18"/>
        </w:rPr>
        <w:t>.”</w:t>
      </w:r>
    </w:p>
    <w:p w:rsidR="00073E02" w:rsidRPr="00474B30" w:rsidRDefault="00073E02" w:rsidP="00073E02">
      <w:pPr>
        <w:spacing w:before="200"/>
        <w:rPr>
          <w:rFonts w:ascii="Palatino Linotype" w:eastAsia="Times New Roman" w:hAnsi="Palatino Linotype"/>
          <w:sz w:val="18"/>
          <w:szCs w:val="18"/>
        </w:rPr>
      </w:pPr>
      <w:r w:rsidRPr="00474B30">
        <w:rPr>
          <w:rFonts w:ascii="Palatino Linotype" w:eastAsia="Times New Roman" w:hAnsi="Palatino Linotype"/>
          <w:sz w:val="18"/>
          <w:szCs w:val="18"/>
        </w:rPr>
        <w:t xml:space="preserve">Resident Signature/Date________________________________  </w:t>
      </w:r>
    </w:p>
    <w:p w:rsidR="00073E02" w:rsidRPr="00474B30" w:rsidRDefault="00073E02" w:rsidP="00073E02">
      <w:pPr>
        <w:spacing w:after="0" w:line="240" w:lineRule="auto"/>
        <w:rPr>
          <w:rFonts w:ascii="Times New Roman" w:eastAsia="Times New Roman" w:hAnsi="Times New Roman"/>
          <w:b/>
          <w:i/>
          <w:sz w:val="16"/>
          <w:szCs w:val="20"/>
        </w:rPr>
      </w:pPr>
    </w:p>
    <w:p w:rsidR="00073E02" w:rsidRPr="00474B30" w:rsidRDefault="00073E02" w:rsidP="00073E02">
      <w:pPr>
        <w:spacing w:after="0" w:line="240" w:lineRule="auto"/>
        <w:rPr>
          <w:rFonts w:ascii="Times New Roman" w:eastAsia="Times New Roman" w:hAnsi="Times New Roman"/>
          <w:b/>
          <w:i/>
          <w:sz w:val="16"/>
          <w:szCs w:val="20"/>
        </w:rPr>
      </w:pPr>
    </w:p>
    <w:p w:rsidR="00073E02" w:rsidRPr="00474B30" w:rsidRDefault="00073E02" w:rsidP="00073E02">
      <w:pPr>
        <w:spacing w:after="0" w:line="240" w:lineRule="auto"/>
        <w:rPr>
          <w:rFonts w:ascii="Times New Roman" w:eastAsia="Times New Roman" w:hAnsi="Times New Roman"/>
          <w:b/>
          <w:i/>
          <w:sz w:val="16"/>
          <w:szCs w:val="20"/>
        </w:rPr>
      </w:pPr>
    </w:p>
    <w:p w:rsidR="00073E02" w:rsidRPr="00474B30" w:rsidRDefault="00073E02" w:rsidP="00073E02">
      <w:pPr>
        <w:spacing w:after="0" w:line="240" w:lineRule="auto"/>
        <w:rPr>
          <w:rFonts w:ascii="Times New Roman" w:eastAsia="Times New Roman" w:hAnsi="Times New Roman"/>
          <w:b/>
          <w:i/>
          <w:sz w:val="16"/>
          <w:szCs w:val="20"/>
        </w:rPr>
      </w:pPr>
    </w:p>
    <w:p w:rsidR="00073E02" w:rsidRPr="00474B30" w:rsidRDefault="00073E02" w:rsidP="00073E02">
      <w:pPr>
        <w:spacing w:after="0" w:line="240" w:lineRule="auto"/>
        <w:rPr>
          <w:rFonts w:ascii="Palatino Linotype" w:eastAsia="Times New Roman" w:hAnsi="Palatino Linotype"/>
          <w:b/>
          <w:i/>
          <w:sz w:val="16"/>
          <w:szCs w:val="20"/>
        </w:rPr>
      </w:pPr>
      <w:r w:rsidRPr="00474B30">
        <w:rPr>
          <w:rFonts w:ascii="Palatino Linotype" w:eastAsia="Times New Roman" w:hAnsi="Palatino Linotype"/>
          <w:b/>
          <w:i/>
          <w:sz w:val="16"/>
          <w:szCs w:val="20"/>
        </w:rPr>
        <w:t>_______________________________________________                                    _____________________________________________________                      ____________________________________________________</w:t>
      </w:r>
    </w:p>
    <w:p w:rsidR="00073E02" w:rsidRPr="00474B30" w:rsidRDefault="00073E02" w:rsidP="00073E02">
      <w:pPr>
        <w:spacing w:after="0" w:line="240" w:lineRule="auto"/>
        <w:ind w:firstLine="720"/>
        <w:rPr>
          <w:rFonts w:ascii="Palatino Linotype" w:eastAsia="Times New Roman" w:hAnsi="Palatino Linotype"/>
          <w:b/>
          <w:i/>
          <w:sz w:val="18"/>
          <w:szCs w:val="18"/>
        </w:rPr>
      </w:pPr>
      <w:r w:rsidRPr="00474B30">
        <w:rPr>
          <w:rFonts w:ascii="Palatino Linotype" w:eastAsia="Times New Roman" w:hAnsi="Palatino Linotype"/>
          <w:sz w:val="18"/>
          <w:szCs w:val="18"/>
        </w:rPr>
        <w:t>Committee Chair (signature &amp; date)</w:t>
      </w:r>
      <w:r w:rsidRPr="00474B30">
        <w:rPr>
          <w:rFonts w:ascii="Palatino Linotype" w:eastAsia="Times New Roman" w:hAnsi="Palatino Linotype"/>
          <w:sz w:val="18"/>
          <w:szCs w:val="18"/>
        </w:rPr>
        <w:tab/>
      </w:r>
      <w:r w:rsidRPr="00474B30">
        <w:rPr>
          <w:rFonts w:ascii="Palatino Linotype" w:eastAsia="Times New Roman" w:hAnsi="Palatino Linotype"/>
          <w:sz w:val="18"/>
          <w:szCs w:val="18"/>
        </w:rPr>
        <w:tab/>
        <w:t xml:space="preserve"> </w:t>
      </w:r>
      <w:r w:rsidRPr="00474B30">
        <w:rPr>
          <w:rFonts w:ascii="Palatino Linotype" w:eastAsia="Times New Roman" w:hAnsi="Palatino Linotype"/>
          <w:sz w:val="18"/>
          <w:szCs w:val="18"/>
        </w:rPr>
        <w:tab/>
      </w:r>
      <w:r w:rsidRPr="00474B30">
        <w:rPr>
          <w:rFonts w:ascii="Palatino Linotype" w:eastAsia="Times New Roman" w:hAnsi="Palatino Linotype"/>
          <w:sz w:val="18"/>
          <w:szCs w:val="18"/>
        </w:rPr>
        <w:tab/>
        <w:t>Program Director (signature &amp; date)</w:t>
      </w:r>
      <w:r w:rsidRPr="00474B30">
        <w:rPr>
          <w:rFonts w:ascii="Palatino Linotype" w:eastAsia="Times New Roman" w:hAnsi="Palatino Linotype"/>
          <w:sz w:val="18"/>
          <w:szCs w:val="18"/>
        </w:rPr>
        <w:tab/>
      </w:r>
      <w:r w:rsidRPr="00474B30">
        <w:rPr>
          <w:rFonts w:ascii="Palatino Linotype" w:eastAsia="Times New Roman" w:hAnsi="Palatino Linotype"/>
          <w:sz w:val="18"/>
          <w:szCs w:val="18"/>
        </w:rPr>
        <w:tab/>
      </w:r>
      <w:r w:rsidRPr="00474B30">
        <w:rPr>
          <w:rFonts w:ascii="Palatino Linotype" w:eastAsia="Times New Roman" w:hAnsi="Palatino Linotype"/>
          <w:sz w:val="18"/>
          <w:szCs w:val="18"/>
        </w:rPr>
        <w:tab/>
        <w:t xml:space="preserve">        </w:t>
      </w:r>
      <w:proofErr w:type="gramStart"/>
      <w:r w:rsidRPr="00474B30">
        <w:rPr>
          <w:rFonts w:ascii="Palatino Linotype" w:eastAsia="Times New Roman" w:hAnsi="Palatino Linotype"/>
          <w:sz w:val="18"/>
          <w:szCs w:val="18"/>
        </w:rPr>
        <w:t>Advisor  (</w:t>
      </w:r>
      <w:proofErr w:type="gramEnd"/>
      <w:r w:rsidRPr="00474B30">
        <w:rPr>
          <w:rFonts w:ascii="Palatino Linotype" w:eastAsia="Times New Roman" w:hAnsi="Palatino Linotype"/>
          <w:sz w:val="18"/>
          <w:szCs w:val="18"/>
        </w:rPr>
        <w:t>signature &amp; date)</w:t>
      </w:r>
    </w:p>
    <w:p w:rsidR="00073E02" w:rsidRPr="00474B30" w:rsidRDefault="00073E02" w:rsidP="00073E02">
      <w:pPr>
        <w:spacing w:after="0" w:line="240" w:lineRule="auto"/>
        <w:rPr>
          <w:rFonts w:ascii="Palatino Linotype" w:eastAsia="Times New Roman" w:hAnsi="Palatino Linotype"/>
          <w:b/>
          <w:i/>
          <w:sz w:val="16"/>
          <w:szCs w:val="20"/>
        </w:rPr>
      </w:pPr>
    </w:p>
    <w:p w:rsidR="00073E02" w:rsidRPr="00474B30" w:rsidRDefault="00073E02" w:rsidP="00073E02">
      <w:pPr>
        <w:spacing w:after="0" w:line="240" w:lineRule="auto"/>
        <w:rPr>
          <w:rFonts w:ascii="Palatino Linotype" w:eastAsia="Times New Roman" w:hAnsi="Palatino Linotype"/>
          <w:sz w:val="20"/>
          <w:szCs w:val="20"/>
        </w:rPr>
      </w:pPr>
    </w:p>
    <w:p w:rsidR="00073E02" w:rsidRPr="00474B30" w:rsidRDefault="00073E02" w:rsidP="00073E02">
      <w:pPr>
        <w:spacing w:after="0" w:line="240" w:lineRule="auto"/>
        <w:rPr>
          <w:rFonts w:ascii="Times New Roman" w:eastAsia="Times New Roman" w:hAnsi="Times New Roman"/>
          <w:b/>
          <w:i/>
          <w:sz w:val="16"/>
          <w:szCs w:val="20"/>
        </w:rPr>
      </w:pPr>
      <w:r w:rsidRPr="00474B30">
        <w:rPr>
          <w:rFonts w:ascii="Times New Roman" w:eastAsia="Times New Roman" w:hAnsi="Times New Roman"/>
          <w:sz w:val="20"/>
          <w:szCs w:val="20"/>
        </w:rPr>
        <w:tab/>
      </w:r>
      <w:r w:rsidRPr="00474B30">
        <w:rPr>
          <w:rFonts w:ascii="Times New Roman" w:eastAsia="Times New Roman" w:hAnsi="Times New Roman"/>
          <w:sz w:val="20"/>
          <w:szCs w:val="20"/>
        </w:rPr>
        <w:tab/>
      </w:r>
      <w:r w:rsidRPr="00474B30">
        <w:rPr>
          <w:rFonts w:ascii="Times New Roman" w:eastAsia="Times New Roman" w:hAnsi="Times New Roman"/>
          <w:sz w:val="20"/>
          <w:szCs w:val="20"/>
        </w:rPr>
        <w:tab/>
      </w:r>
      <w:r w:rsidRPr="00474B30">
        <w:rPr>
          <w:rFonts w:ascii="Times New Roman" w:eastAsia="Times New Roman" w:hAnsi="Times New Roman"/>
          <w:sz w:val="20"/>
          <w:szCs w:val="20"/>
        </w:rPr>
        <w:tab/>
      </w:r>
      <w:r w:rsidRPr="00474B30">
        <w:rPr>
          <w:rFonts w:ascii="Times New Roman" w:eastAsia="Times New Roman" w:hAnsi="Times New Roman"/>
          <w:sz w:val="20"/>
          <w:szCs w:val="20"/>
        </w:rPr>
        <w:tab/>
      </w:r>
      <w:r w:rsidRPr="00474B30">
        <w:rPr>
          <w:rFonts w:ascii="Times New Roman" w:eastAsia="Times New Roman" w:hAnsi="Times New Roman"/>
          <w:sz w:val="20"/>
          <w:szCs w:val="20"/>
        </w:rPr>
        <w:tab/>
      </w:r>
    </w:p>
    <w:p w:rsidR="00073E02" w:rsidRPr="00474B30" w:rsidRDefault="00073E02" w:rsidP="00073E02">
      <w:pPr>
        <w:spacing w:after="0" w:line="240" w:lineRule="auto"/>
        <w:rPr>
          <w:rFonts w:ascii="Times New Roman" w:eastAsia="Times New Roman" w:hAnsi="Times New Roman"/>
          <w:b/>
          <w:i/>
          <w:sz w:val="16"/>
          <w:szCs w:val="20"/>
        </w:rPr>
      </w:pPr>
    </w:p>
    <w:p w:rsidR="00073E02" w:rsidRPr="00474B30" w:rsidRDefault="00073E02" w:rsidP="00073E02">
      <w:pPr>
        <w:spacing w:after="0" w:line="240" w:lineRule="auto"/>
        <w:rPr>
          <w:rFonts w:ascii="Times New Roman" w:eastAsia="Times New Roman" w:hAnsi="Times New Roman"/>
          <w:b/>
          <w:i/>
          <w:sz w:val="16"/>
          <w:szCs w:val="20"/>
        </w:rPr>
      </w:pPr>
    </w:p>
    <w:p w:rsidR="00073E02" w:rsidRPr="00474B30" w:rsidRDefault="00073E02" w:rsidP="00073E02">
      <w:pPr>
        <w:spacing w:after="0" w:line="240" w:lineRule="auto"/>
        <w:rPr>
          <w:rFonts w:ascii="Times New Roman" w:eastAsia="Times New Roman" w:hAnsi="Times New Roman"/>
          <w:b/>
          <w:i/>
          <w:sz w:val="16"/>
          <w:szCs w:val="20"/>
        </w:rPr>
      </w:pPr>
    </w:p>
    <w:tbl>
      <w:tblPr>
        <w:tblpPr w:leftFromText="180" w:rightFromText="180" w:vertAnchor="page" w:horzAnchor="margin" w:tblpY="168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76"/>
        <w:gridCol w:w="12432"/>
      </w:tblGrid>
      <w:tr w:rsidR="00073E02" w:rsidRPr="00474B30" w:rsidTr="009A1B5F">
        <w:tc>
          <w:tcPr>
            <w:tcW w:w="14508" w:type="dxa"/>
            <w:gridSpan w:val="2"/>
            <w:shd w:val="clear" w:color="auto" w:fill="D9D9D9"/>
          </w:tcPr>
          <w:p w:rsidR="00073E02" w:rsidRPr="002B0D9E" w:rsidRDefault="007A20ED" w:rsidP="009A1B5F">
            <w:pPr>
              <w:spacing w:before="120" w:after="0" w:line="240" w:lineRule="auto"/>
              <w:rPr>
                <w:rFonts w:ascii="Palatino Linotype" w:eastAsia="Times New Roman" w:hAnsi="Palatino Linotype"/>
                <w:b/>
                <w:sz w:val="20"/>
                <w:szCs w:val="20"/>
              </w:rPr>
            </w:pPr>
            <w:r w:rsidRPr="002B0D9E">
              <w:rPr>
                <w:rFonts w:ascii="Palatino Linotype" w:eastAsia="Times New Roman" w:hAnsi="Palatino Linotype"/>
                <w:b/>
                <w:sz w:val="20"/>
                <w:szCs w:val="20"/>
              </w:rPr>
              <w:lastRenderedPageBreak/>
              <w:t>D</w:t>
            </w:r>
            <w:r w:rsidR="00073E02" w:rsidRPr="002B0D9E">
              <w:rPr>
                <w:rFonts w:ascii="Palatino Linotype" w:eastAsia="Times New Roman" w:hAnsi="Palatino Linotype"/>
                <w:b/>
                <w:sz w:val="20"/>
                <w:szCs w:val="20"/>
              </w:rPr>
              <w:t xml:space="preserve">escription of identified </w:t>
            </w:r>
            <w:r w:rsidRPr="002B0D9E">
              <w:rPr>
                <w:rFonts w:ascii="Palatino Linotype" w:eastAsia="Times New Roman" w:hAnsi="Palatino Linotype"/>
                <w:b/>
                <w:sz w:val="20"/>
                <w:szCs w:val="20"/>
              </w:rPr>
              <w:t>performance concern</w:t>
            </w:r>
            <w:r w:rsidR="00073E02" w:rsidRPr="002B0D9E">
              <w:rPr>
                <w:rFonts w:ascii="Palatino Linotype" w:eastAsia="Times New Roman" w:hAnsi="Palatino Linotype"/>
                <w:b/>
                <w:sz w:val="20"/>
                <w:szCs w:val="20"/>
              </w:rPr>
              <w:t>s</w:t>
            </w:r>
            <w:r w:rsidR="002B0D9E" w:rsidRPr="002B0D9E">
              <w:rPr>
                <w:rFonts w:ascii="Palatino Linotype" w:eastAsia="Times New Roman" w:hAnsi="Palatino Linotype"/>
                <w:b/>
                <w:sz w:val="20"/>
                <w:szCs w:val="20"/>
              </w:rPr>
              <w:t>:</w:t>
            </w:r>
          </w:p>
        </w:tc>
      </w:tr>
      <w:tr w:rsidR="00073E02" w:rsidRPr="00474B30" w:rsidTr="009A1B5F">
        <w:tc>
          <w:tcPr>
            <w:tcW w:w="14508" w:type="dxa"/>
            <w:gridSpan w:val="2"/>
          </w:tcPr>
          <w:p w:rsidR="00073E02" w:rsidRPr="002B0D9E" w:rsidRDefault="00073E02" w:rsidP="009A1B5F">
            <w:pPr>
              <w:spacing w:before="120" w:after="0" w:line="240" w:lineRule="auto"/>
              <w:rPr>
                <w:rFonts w:ascii="Palatino Linotype" w:eastAsia="Times New Roman" w:hAnsi="Palatino Linotype"/>
                <w:sz w:val="20"/>
                <w:szCs w:val="20"/>
              </w:rPr>
            </w:pPr>
            <w:r w:rsidRPr="002B0D9E">
              <w:rPr>
                <w:rFonts w:ascii="Palatino Linotype" w:eastAsia="Times New Roman" w:hAnsi="Palatino Linotype"/>
                <w:sz w:val="20"/>
                <w:szCs w:val="20"/>
              </w:rPr>
              <w:t xml:space="preserve">Detailed description of specific </w:t>
            </w:r>
            <w:r w:rsidR="00990D15">
              <w:rPr>
                <w:rFonts w:ascii="Palatino Linotype" w:eastAsia="Times New Roman" w:hAnsi="Palatino Linotype"/>
                <w:sz w:val="20"/>
                <w:szCs w:val="20"/>
              </w:rPr>
              <w:t>performance concerns</w:t>
            </w:r>
            <w:r w:rsidRPr="002B0D9E">
              <w:rPr>
                <w:rFonts w:ascii="Palatino Linotype" w:eastAsia="Times New Roman" w:hAnsi="Palatino Linotype"/>
                <w:sz w:val="20"/>
                <w:szCs w:val="20"/>
              </w:rPr>
              <w:t xml:space="preserve"> that need focused attention. These achievement standards need to be identified by the program’s Clinical Competency Committee and Program Director or designee.</w:t>
            </w:r>
          </w:p>
          <w:p w:rsidR="00073E02" w:rsidRPr="002B0D9E" w:rsidRDefault="00073E02" w:rsidP="009A1B5F">
            <w:pPr>
              <w:spacing w:before="120" w:after="0" w:line="240" w:lineRule="auto"/>
              <w:rPr>
                <w:rFonts w:ascii="Palatino Linotype" w:eastAsia="Times New Roman" w:hAnsi="Palatino Linotype"/>
                <w:i/>
                <w:color w:val="FF0000"/>
                <w:sz w:val="20"/>
                <w:szCs w:val="20"/>
              </w:rPr>
            </w:pPr>
            <w:r w:rsidRPr="002B0D9E">
              <w:rPr>
                <w:rFonts w:ascii="Palatino Linotype" w:eastAsia="Times New Roman" w:hAnsi="Palatino Linotype"/>
                <w:i/>
                <w:sz w:val="20"/>
                <w:szCs w:val="20"/>
              </w:rPr>
              <w:t xml:space="preserve">The </w:t>
            </w:r>
            <w:r w:rsidR="00990D15">
              <w:rPr>
                <w:rFonts w:ascii="Palatino Linotype" w:eastAsia="Times New Roman" w:hAnsi="Palatino Linotype"/>
                <w:i/>
                <w:sz w:val="20"/>
                <w:szCs w:val="20"/>
              </w:rPr>
              <w:t>performance concerns</w:t>
            </w:r>
            <w:r w:rsidRPr="002B0D9E">
              <w:rPr>
                <w:rFonts w:ascii="Palatino Linotype" w:eastAsia="Times New Roman" w:hAnsi="Palatino Linotype"/>
                <w:i/>
                <w:sz w:val="20"/>
                <w:szCs w:val="20"/>
              </w:rPr>
              <w:t xml:space="preserve"> should be linked to program curriculum and performance expectations. They should be organized by ACGME competency and reference program goals and objectives. </w:t>
            </w:r>
          </w:p>
        </w:tc>
      </w:tr>
      <w:tr w:rsidR="00073E02" w:rsidRPr="00474B30" w:rsidTr="009A1B5F">
        <w:trPr>
          <w:trHeight w:val="284"/>
        </w:trPr>
        <w:tc>
          <w:tcPr>
            <w:tcW w:w="14508" w:type="dxa"/>
            <w:gridSpan w:val="2"/>
            <w:shd w:val="pct10" w:color="auto" w:fill="auto"/>
          </w:tcPr>
          <w:p w:rsidR="00073E02" w:rsidRPr="002B0D9E" w:rsidRDefault="00073E02" w:rsidP="009A1B5F">
            <w:pPr>
              <w:spacing w:before="120" w:after="0" w:line="240" w:lineRule="auto"/>
              <w:rPr>
                <w:rFonts w:ascii="Palatino Linotype" w:eastAsia="Times New Roman" w:hAnsi="Palatino Linotype"/>
                <w:b/>
                <w:sz w:val="20"/>
                <w:szCs w:val="20"/>
              </w:rPr>
            </w:pPr>
          </w:p>
        </w:tc>
      </w:tr>
      <w:tr w:rsidR="00073E02" w:rsidRPr="00474B30" w:rsidTr="009A1B5F">
        <w:trPr>
          <w:trHeight w:val="629"/>
        </w:trPr>
        <w:tc>
          <w:tcPr>
            <w:tcW w:w="2076" w:type="dxa"/>
          </w:tcPr>
          <w:p w:rsidR="00073E02" w:rsidRPr="002B0D9E" w:rsidRDefault="00073E02" w:rsidP="009A1B5F">
            <w:pPr>
              <w:spacing w:before="120" w:after="0" w:line="240" w:lineRule="auto"/>
              <w:rPr>
                <w:rFonts w:ascii="Palatino Linotype" w:eastAsia="Times New Roman" w:hAnsi="Palatino Linotype"/>
                <w:sz w:val="20"/>
                <w:szCs w:val="20"/>
              </w:rPr>
            </w:pPr>
            <w:r w:rsidRPr="002B0D9E">
              <w:rPr>
                <w:rFonts w:ascii="Palatino Linotype" w:eastAsia="Times New Roman" w:hAnsi="Palatino Linotype"/>
                <w:sz w:val="20"/>
                <w:szCs w:val="20"/>
              </w:rPr>
              <w:t>Performance Expectations</w:t>
            </w:r>
          </w:p>
        </w:tc>
        <w:tc>
          <w:tcPr>
            <w:tcW w:w="12432" w:type="dxa"/>
          </w:tcPr>
          <w:p w:rsidR="00073E02" w:rsidRPr="002B0D9E" w:rsidRDefault="00073E02" w:rsidP="009A1B5F">
            <w:pPr>
              <w:spacing w:before="120" w:after="0" w:line="240" w:lineRule="auto"/>
              <w:rPr>
                <w:rFonts w:ascii="Palatino Linotype" w:eastAsia="Times New Roman" w:hAnsi="Palatino Linotype"/>
                <w:i/>
                <w:sz w:val="20"/>
                <w:szCs w:val="20"/>
              </w:rPr>
            </w:pPr>
            <w:r w:rsidRPr="002B0D9E">
              <w:rPr>
                <w:rFonts w:ascii="Palatino Linotype" w:eastAsia="Times New Roman" w:hAnsi="Palatino Linotype"/>
                <w:i/>
                <w:sz w:val="20"/>
                <w:szCs w:val="20"/>
              </w:rPr>
              <w:t xml:space="preserve">Describe the goal(s) that will be achieved by the end date of this plan. Be specific in terms of </w:t>
            </w:r>
            <w:proofErr w:type="gramStart"/>
            <w:r w:rsidRPr="002B0D9E">
              <w:rPr>
                <w:rFonts w:ascii="Palatino Linotype" w:eastAsia="Times New Roman" w:hAnsi="Palatino Linotype"/>
                <w:i/>
                <w:sz w:val="20"/>
                <w:szCs w:val="20"/>
              </w:rPr>
              <w:t>competency(</w:t>
            </w:r>
            <w:proofErr w:type="spellStart"/>
            <w:proofErr w:type="gramEnd"/>
            <w:r w:rsidRPr="002B0D9E">
              <w:rPr>
                <w:rFonts w:ascii="Palatino Linotype" w:eastAsia="Times New Roman" w:hAnsi="Palatino Linotype"/>
                <w:i/>
                <w:sz w:val="20"/>
                <w:szCs w:val="20"/>
              </w:rPr>
              <w:t>ies</w:t>
            </w:r>
            <w:proofErr w:type="spellEnd"/>
            <w:r w:rsidRPr="002B0D9E">
              <w:rPr>
                <w:rFonts w:ascii="Palatino Linotype" w:eastAsia="Times New Roman" w:hAnsi="Palatino Linotype"/>
                <w:i/>
                <w:sz w:val="20"/>
                <w:szCs w:val="20"/>
              </w:rPr>
              <w:t xml:space="preserve">) and skills that need to be met. </w:t>
            </w:r>
          </w:p>
        </w:tc>
      </w:tr>
      <w:tr w:rsidR="00073E02" w:rsidRPr="00474B30" w:rsidTr="009A1B5F">
        <w:tc>
          <w:tcPr>
            <w:tcW w:w="2076" w:type="dxa"/>
          </w:tcPr>
          <w:p w:rsidR="00073E02" w:rsidRPr="002B0D9E" w:rsidRDefault="00073E02" w:rsidP="009A1B5F">
            <w:pPr>
              <w:spacing w:before="120" w:after="0" w:line="240" w:lineRule="auto"/>
              <w:rPr>
                <w:rFonts w:ascii="Palatino Linotype" w:eastAsia="Times New Roman" w:hAnsi="Palatino Linotype"/>
                <w:sz w:val="20"/>
                <w:szCs w:val="20"/>
              </w:rPr>
            </w:pPr>
            <w:r w:rsidRPr="002B0D9E">
              <w:rPr>
                <w:rFonts w:ascii="Palatino Linotype" w:eastAsia="Times New Roman" w:hAnsi="Palatino Linotype"/>
                <w:sz w:val="20"/>
                <w:szCs w:val="20"/>
              </w:rPr>
              <w:t>Learning Objectives</w:t>
            </w:r>
          </w:p>
          <w:p w:rsidR="00073E02" w:rsidRPr="002B0D9E" w:rsidRDefault="00073E02" w:rsidP="009A1B5F">
            <w:pPr>
              <w:spacing w:before="120" w:after="0" w:line="240" w:lineRule="auto"/>
              <w:rPr>
                <w:rFonts w:ascii="Palatino Linotype" w:eastAsia="Times New Roman" w:hAnsi="Palatino Linotype"/>
                <w:sz w:val="20"/>
                <w:szCs w:val="20"/>
              </w:rPr>
            </w:pPr>
          </w:p>
        </w:tc>
        <w:tc>
          <w:tcPr>
            <w:tcW w:w="12432" w:type="dxa"/>
          </w:tcPr>
          <w:p w:rsidR="00073E02" w:rsidRPr="002B0D9E" w:rsidRDefault="00073E02" w:rsidP="009A1B5F">
            <w:pPr>
              <w:spacing w:before="120" w:after="0" w:line="240" w:lineRule="auto"/>
              <w:rPr>
                <w:rFonts w:ascii="Palatino Linotype" w:eastAsia="Times New Roman" w:hAnsi="Palatino Linotype"/>
                <w:i/>
                <w:sz w:val="20"/>
                <w:szCs w:val="20"/>
              </w:rPr>
            </w:pPr>
            <w:r w:rsidRPr="002B0D9E">
              <w:rPr>
                <w:rFonts w:ascii="Palatino Linotype" w:eastAsia="Times New Roman" w:hAnsi="Palatino Linotype"/>
                <w:i/>
                <w:sz w:val="20"/>
                <w:szCs w:val="20"/>
              </w:rPr>
              <w:t xml:space="preserve">Using </w:t>
            </w:r>
            <w:r w:rsidRPr="002B0D9E">
              <w:rPr>
                <w:rFonts w:ascii="Palatino Linotype" w:eastAsia="Times New Roman" w:hAnsi="Palatino Linotype"/>
                <w:b/>
                <w:i/>
                <w:sz w:val="20"/>
                <w:szCs w:val="20"/>
              </w:rPr>
              <w:t xml:space="preserve">SMART </w:t>
            </w:r>
            <w:r w:rsidRPr="002B0D9E">
              <w:rPr>
                <w:rFonts w:ascii="Palatino Linotype" w:eastAsia="Times New Roman" w:hAnsi="Palatino Linotype"/>
                <w:i/>
                <w:sz w:val="20"/>
                <w:szCs w:val="20"/>
              </w:rPr>
              <w:t xml:space="preserve">objectives, describe the behavior/performance changes that will be expected by the end date of this individual academic achievement plan. </w:t>
            </w:r>
          </w:p>
          <w:p w:rsidR="00073E02" w:rsidRPr="002B0D9E" w:rsidRDefault="00073E02" w:rsidP="009A1B5F">
            <w:pPr>
              <w:spacing w:before="120" w:after="0" w:line="240" w:lineRule="auto"/>
              <w:rPr>
                <w:rFonts w:ascii="Palatino Linotype" w:eastAsia="Times New Roman" w:hAnsi="Palatino Linotype"/>
                <w:i/>
                <w:sz w:val="20"/>
                <w:szCs w:val="20"/>
              </w:rPr>
            </w:pPr>
            <w:r w:rsidRPr="002B0D9E">
              <w:rPr>
                <w:rFonts w:ascii="Palatino Linotype" w:eastAsia="Times New Roman" w:hAnsi="Palatino Linotype"/>
                <w:i/>
                <w:sz w:val="20"/>
                <w:szCs w:val="20"/>
              </w:rPr>
              <w:t xml:space="preserve">1. </w:t>
            </w:r>
            <w:r w:rsidRPr="002B0D9E">
              <w:rPr>
                <w:rFonts w:ascii="Palatino Linotype" w:eastAsia="Times New Roman" w:hAnsi="Palatino Linotype"/>
                <w:b/>
                <w:i/>
                <w:sz w:val="20"/>
                <w:szCs w:val="20"/>
              </w:rPr>
              <w:t>S</w:t>
            </w:r>
            <w:r w:rsidRPr="002B0D9E">
              <w:rPr>
                <w:rFonts w:ascii="Palatino Linotype" w:eastAsia="Times New Roman" w:hAnsi="Palatino Linotype"/>
                <w:i/>
                <w:sz w:val="20"/>
                <w:szCs w:val="20"/>
              </w:rPr>
              <w:t>pecific – Objectives should specify what they want to achieve.</w:t>
            </w:r>
            <w:r w:rsidRPr="002B0D9E">
              <w:rPr>
                <w:rFonts w:ascii="Palatino Linotype" w:eastAsia="Times New Roman" w:hAnsi="Palatino Linotype"/>
                <w:i/>
                <w:sz w:val="20"/>
                <w:szCs w:val="20"/>
              </w:rPr>
              <w:br/>
              <w:t xml:space="preserve">2. </w:t>
            </w:r>
            <w:r w:rsidRPr="002B0D9E">
              <w:rPr>
                <w:rFonts w:ascii="Palatino Linotype" w:eastAsia="Times New Roman" w:hAnsi="Palatino Linotype"/>
                <w:b/>
                <w:i/>
                <w:sz w:val="20"/>
                <w:szCs w:val="20"/>
              </w:rPr>
              <w:t>M</w:t>
            </w:r>
            <w:r w:rsidRPr="002B0D9E">
              <w:rPr>
                <w:rFonts w:ascii="Palatino Linotype" w:eastAsia="Times New Roman" w:hAnsi="Palatino Linotype"/>
                <w:i/>
                <w:sz w:val="20"/>
                <w:szCs w:val="20"/>
              </w:rPr>
              <w:t>easurable – You should be able to measure whether you are meeting the objectives or not.</w:t>
            </w:r>
            <w:r w:rsidRPr="002B0D9E">
              <w:rPr>
                <w:rFonts w:ascii="Palatino Linotype" w:eastAsia="Times New Roman" w:hAnsi="Palatino Linotype"/>
                <w:i/>
                <w:sz w:val="20"/>
                <w:szCs w:val="20"/>
              </w:rPr>
              <w:br/>
              <w:t xml:space="preserve">3. </w:t>
            </w:r>
            <w:r w:rsidRPr="002B0D9E">
              <w:rPr>
                <w:rFonts w:ascii="Palatino Linotype" w:eastAsia="Times New Roman" w:hAnsi="Palatino Linotype"/>
                <w:b/>
                <w:i/>
                <w:sz w:val="20"/>
                <w:szCs w:val="20"/>
              </w:rPr>
              <w:t>A</w:t>
            </w:r>
            <w:r w:rsidRPr="002B0D9E">
              <w:rPr>
                <w:rFonts w:ascii="Palatino Linotype" w:eastAsia="Times New Roman" w:hAnsi="Palatino Linotype"/>
                <w:i/>
                <w:sz w:val="20"/>
                <w:szCs w:val="20"/>
              </w:rPr>
              <w:t>chievable - Are the objectives you set, achievable and attainable?</w:t>
            </w:r>
            <w:r w:rsidRPr="002B0D9E">
              <w:rPr>
                <w:rFonts w:ascii="Palatino Linotype" w:eastAsia="Times New Roman" w:hAnsi="Palatino Linotype"/>
                <w:i/>
                <w:sz w:val="20"/>
                <w:szCs w:val="20"/>
              </w:rPr>
              <w:br/>
              <w:t xml:space="preserve">4. </w:t>
            </w:r>
            <w:r w:rsidRPr="002B0D9E">
              <w:rPr>
                <w:rFonts w:ascii="Palatino Linotype" w:eastAsia="Times New Roman" w:hAnsi="Palatino Linotype"/>
                <w:b/>
                <w:i/>
                <w:sz w:val="20"/>
                <w:szCs w:val="20"/>
              </w:rPr>
              <w:t>R</w:t>
            </w:r>
            <w:r w:rsidRPr="002B0D9E">
              <w:rPr>
                <w:rFonts w:ascii="Palatino Linotype" w:eastAsia="Times New Roman" w:hAnsi="Palatino Linotype"/>
                <w:i/>
                <w:sz w:val="20"/>
                <w:szCs w:val="20"/>
              </w:rPr>
              <w:t>ealistic – Can you realistically achieve the objectives with the resources you have?</w:t>
            </w:r>
            <w:r w:rsidRPr="002B0D9E">
              <w:rPr>
                <w:rFonts w:ascii="Palatino Linotype" w:eastAsia="Times New Roman" w:hAnsi="Palatino Linotype"/>
                <w:i/>
                <w:sz w:val="20"/>
                <w:szCs w:val="20"/>
              </w:rPr>
              <w:br/>
              <w:t xml:space="preserve">5. </w:t>
            </w:r>
            <w:r w:rsidRPr="002B0D9E">
              <w:rPr>
                <w:rFonts w:ascii="Palatino Linotype" w:eastAsia="Times New Roman" w:hAnsi="Palatino Linotype"/>
                <w:b/>
                <w:i/>
                <w:sz w:val="20"/>
                <w:szCs w:val="20"/>
              </w:rPr>
              <w:t>T</w:t>
            </w:r>
            <w:r w:rsidRPr="002B0D9E">
              <w:rPr>
                <w:rFonts w:ascii="Palatino Linotype" w:eastAsia="Times New Roman" w:hAnsi="Palatino Linotype"/>
                <w:i/>
                <w:sz w:val="20"/>
                <w:szCs w:val="20"/>
              </w:rPr>
              <w:t>ime – When do you want to achieve the set objectives?</w:t>
            </w:r>
          </w:p>
        </w:tc>
      </w:tr>
      <w:tr w:rsidR="00073E02" w:rsidRPr="00474B30" w:rsidTr="009A1B5F">
        <w:tc>
          <w:tcPr>
            <w:tcW w:w="2076" w:type="dxa"/>
          </w:tcPr>
          <w:p w:rsidR="00073E02" w:rsidRPr="002B0D9E" w:rsidRDefault="00073E02" w:rsidP="009A1B5F">
            <w:pPr>
              <w:spacing w:before="120" w:after="0" w:line="240" w:lineRule="auto"/>
              <w:rPr>
                <w:rFonts w:ascii="Palatino Linotype" w:eastAsia="Times New Roman" w:hAnsi="Palatino Linotype"/>
                <w:i/>
                <w:sz w:val="20"/>
                <w:szCs w:val="20"/>
              </w:rPr>
            </w:pPr>
            <w:r w:rsidRPr="002B0D9E">
              <w:rPr>
                <w:rFonts w:ascii="Palatino Linotype" w:eastAsia="Times New Roman" w:hAnsi="Palatino Linotype"/>
                <w:sz w:val="20"/>
                <w:szCs w:val="20"/>
              </w:rPr>
              <w:t>Learning Strategies</w:t>
            </w:r>
          </w:p>
        </w:tc>
        <w:tc>
          <w:tcPr>
            <w:tcW w:w="12432" w:type="dxa"/>
          </w:tcPr>
          <w:p w:rsidR="00073E02" w:rsidRPr="002B0D9E" w:rsidRDefault="00073E02" w:rsidP="009A1B5F">
            <w:pPr>
              <w:spacing w:before="120" w:after="0" w:line="240" w:lineRule="auto"/>
              <w:rPr>
                <w:rFonts w:ascii="Palatino Linotype" w:eastAsia="Times New Roman" w:hAnsi="Palatino Linotype"/>
                <w:i/>
                <w:sz w:val="20"/>
                <w:szCs w:val="20"/>
              </w:rPr>
            </w:pPr>
            <w:r w:rsidRPr="002B0D9E">
              <w:rPr>
                <w:rFonts w:ascii="Palatino Linotype" w:eastAsia="Times New Roman" w:hAnsi="Palatino Linotype"/>
                <w:i/>
                <w:sz w:val="20"/>
                <w:szCs w:val="20"/>
              </w:rPr>
              <w:t xml:space="preserve">What resources, mentorship and educational activities will help learner meet the goals of the plan.  Link a resource to each focus area as applicable. </w:t>
            </w:r>
          </w:p>
        </w:tc>
      </w:tr>
      <w:tr w:rsidR="00073E02" w:rsidRPr="00474B30" w:rsidTr="009A1B5F">
        <w:tc>
          <w:tcPr>
            <w:tcW w:w="2076" w:type="dxa"/>
          </w:tcPr>
          <w:p w:rsidR="00073E02" w:rsidRPr="002B0D9E" w:rsidRDefault="00073E02" w:rsidP="009A1B5F">
            <w:pPr>
              <w:spacing w:before="120" w:after="0" w:line="240" w:lineRule="auto"/>
              <w:rPr>
                <w:rFonts w:ascii="Palatino Linotype" w:eastAsia="Times New Roman" w:hAnsi="Palatino Linotype"/>
                <w:i/>
                <w:sz w:val="20"/>
                <w:szCs w:val="20"/>
              </w:rPr>
            </w:pPr>
            <w:r w:rsidRPr="002B0D9E">
              <w:rPr>
                <w:rFonts w:ascii="Palatino Linotype" w:eastAsia="Times New Roman" w:hAnsi="Palatino Linotype"/>
                <w:sz w:val="20"/>
                <w:szCs w:val="20"/>
              </w:rPr>
              <w:t>Re-Evaluation</w:t>
            </w:r>
          </w:p>
        </w:tc>
        <w:tc>
          <w:tcPr>
            <w:tcW w:w="12432" w:type="dxa"/>
          </w:tcPr>
          <w:p w:rsidR="00073E02" w:rsidRPr="002B0D9E" w:rsidRDefault="00AE40BE" w:rsidP="009A1B5F">
            <w:pPr>
              <w:spacing w:before="120" w:after="0" w:line="240" w:lineRule="auto"/>
              <w:rPr>
                <w:rFonts w:ascii="Palatino Linotype" w:eastAsia="Times New Roman" w:hAnsi="Palatino Linotype"/>
                <w:i/>
                <w:sz w:val="20"/>
                <w:szCs w:val="20"/>
              </w:rPr>
            </w:pPr>
            <w:r>
              <w:rPr>
                <w:rFonts w:ascii="Palatino Linotype" w:eastAsia="Times New Roman" w:hAnsi="Palatino Linotype"/>
                <w:i/>
                <w:sz w:val="20"/>
                <w:szCs w:val="20"/>
              </w:rPr>
              <w:t>Designate</w:t>
            </w:r>
            <w:r w:rsidR="00073E02" w:rsidRPr="002B0D9E">
              <w:rPr>
                <w:rFonts w:ascii="Palatino Linotype" w:eastAsia="Times New Roman" w:hAnsi="Palatino Linotype"/>
                <w:i/>
                <w:sz w:val="20"/>
                <w:szCs w:val="20"/>
              </w:rPr>
              <w:t xml:space="preserve"> who </w:t>
            </w:r>
            <w:r w:rsidR="00EE3568">
              <w:rPr>
                <w:rFonts w:ascii="Palatino Linotype" w:eastAsia="Times New Roman" w:hAnsi="Palatino Linotype"/>
                <w:i/>
                <w:sz w:val="20"/>
                <w:szCs w:val="20"/>
              </w:rPr>
              <w:t xml:space="preserve">and when </w:t>
            </w:r>
            <w:r w:rsidR="00073E02" w:rsidRPr="002B0D9E">
              <w:rPr>
                <w:rFonts w:ascii="Palatino Linotype" w:eastAsia="Times New Roman" w:hAnsi="Palatino Linotype"/>
                <w:i/>
                <w:sz w:val="20"/>
                <w:szCs w:val="20"/>
              </w:rPr>
              <w:t xml:space="preserve">the plan and expectations </w:t>
            </w:r>
            <w:r>
              <w:rPr>
                <w:rFonts w:ascii="Palatino Linotype" w:eastAsia="Times New Roman" w:hAnsi="Palatino Linotype"/>
                <w:i/>
                <w:sz w:val="20"/>
                <w:szCs w:val="20"/>
              </w:rPr>
              <w:t>will be re-evaluated</w:t>
            </w:r>
            <w:r w:rsidR="00073E02" w:rsidRPr="002B0D9E">
              <w:rPr>
                <w:rFonts w:ascii="Palatino Linotype" w:eastAsia="Times New Roman" w:hAnsi="Palatino Linotype"/>
                <w:i/>
                <w:sz w:val="20"/>
                <w:szCs w:val="20"/>
              </w:rPr>
              <w:t>.</w:t>
            </w:r>
          </w:p>
        </w:tc>
      </w:tr>
      <w:tr w:rsidR="00073E02" w:rsidRPr="00474B30" w:rsidTr="009A1B5F">
        <w:tc>
          <w:tcPr>
            <w:tcW w:w="2076" w:type="dxa"/>
          </w:tcPr>
          <w:p w:rsidR="00073E02" w:rsidRPr="002B0D9E" w:rsidRDefault="00073E02" w:rsidP="009A1B5F">
            <w:pPr>
              <w:spacing w:before="120" w:after="0" w:line="240" w:lineRule="auto"/>
              <w:rPr>
                <w:rFonts w:ascii="Palatino Linotype" w:eastAsia="Times New Roman" w:hAnsi="Palatino Linotype"/>
                <w:sz w:val="20"/>
                <w:szCs w:val="20"/>
              </w:rPr>
            </w:pPr>
            <w:r w:rsidRPr="002B0D9E">
              <w:rPr>
                <w:rFonts w:ascii="Palatino Linotype" w:eastAsia="Times New Roman" w:hAnsi="Palatino Linotype"/>
                <w:sz w:val="20"/>
                <w:szCs w:val="20"/>
              </w:rPr>
              <w:t>Timeline</w:t>
            </w:r>
          </w:p>
        </w:tc>
        <w:tc>
          <w:tcPr>
            <w:tcW w:w="12432" w:type="dxa"/>
          </w:tcPr>
          <w:p w:rsidR="00073E02" w:rsidRPr="002B0D9E" w:rsidRDefault="00073E02" w:rsidP="009A1B5F">
            <w:pPr>
              <w:spacing w:before="120" w:after="0" w:line="240" w:lineRule="auto"/>
              <w:rPr>
                <w:rFonts w:ascii="Palatino Linotype" w:eastAsia="Times New Roman" w:hAnsi="Palatino Linotype"/>
                <w:i/>
                <w:sz w:val="20"/>
                <w:szCs w:val="20"/>
              </w:rPr>
            </w:pPr>
            <w:r w:rsidRPr="002B0D9E">
              <w:rPr>
                <w:rFonts w:ascii="Palatino Linotype" w:eastAsia="Times New Roman" w:hAnsi="Palatino Linotype"/>
                <w:i/>
                <w:sz w:val="20"/>
                <w:szCs w:val="20"/>
              </w:rPr>
              <w:t>Set deadlines and frequency</w:t>
            </w:r>
          </w:p>
        </w:tc>
      </w:tr>
      <w:tr w:rsidR="00073E02" w:rsidRPr="00474B30" w:rsidTr="009A1B5F">
        <w:tc>
          <w:tcPr>
            <w:tcW w:w="2076" w:type="dxa"/>
          </w:tcPr>
          <w:p w:rsidR="00073E02" w:rsidRPr="002B0D9E" w:rsidRDefault="00073E02" w:rsidP="009A1B5F">
            <w:pPr>
              <w:spacing w:before="120" w:after="0" w:line="240" w:lineRule="auto"/>
              <w:rPr>
                <w:rFonts w:ascii="Palatino Linotype" w:eastAsia="Times New Roman" w:hAnsi="Palatino Linotype"/>
                <w:sz w:val="20"/>
                <w:szCs w:val="20"/>
              </w:rPr>
            </w:pPr>
            <w:r w:rsidRPr="002B0D9E">
              <w:rPr>
                <w:rFonts w:ascii="Palatino Linotype" w:eastAsia="Times New Roman" w:hAnsi="Palatino Linotype"/>
                <w:sz w:val="20"/>
                <w:szCs w:val="20"/>
              </w:rPr>
              <w:t>Consequences for incomplete success</w:t>
            </w:r>
          </w:p>
        </w:tc>
        <w:tc>
          <w:tcPr>
            <w:tcW w:w="12432" w:type="dxa"/>
          </w:tcPr>
          <w:p w:rsidR="00073E02" w:rsidRPr="002B0D9E" w:rsidRDefault="00073E02" w:rsidP="009A1B5F">
            <w:pPr>
              <w:spacing w:before="120" w:after="0" w:line="240" w:lineRule="auto"/>
              <w:rPr>
                <w:rFonts w:ascii="Palatino Linotype" w:eastAsia="Times New Roman" w:hAnsi="Palatino Linotype"/>
                <w:i/>
                <w:sz w:val="20"/>
                <w:szCs w:val="20"/>
              </w:rPr>
            </w:pPr>
            <w:r w:rsidRPr="002B0D9E">
              <w:rPr>
                <w:rFonts w:ascii="Palatino Linotype" w:eastAsia="Times New Roman" w:hAnsi="Palatino Linotype"/>
                <w:i/>
                <w:sz w:val="20"/>
                <w:szCs w:val="20"/>
              </w:rPr>
              <w:t xml:space="preserve">Outline the steps that will be taken if the learner does not complete the plan (include language specific to due process). Describe potential consequences such as remediation, probation, dismissal. </w:t>
            </w:r>
          </w:p>
        </w:tc>
      </w:tr>
      <w:tr w:rsidR="00073E02" w:rsidRPr="00474B30" w:rsidTr="009A1B5F">
        <w:tc>
          <w:tcPr>
            <w:tcW w:w="2076" w:type="dxa"/>
          </w:tcPr>
          <w:p w:rsidR="00073E02" w:rsidRPr="002B0D9E" w:rsidRDefault="00073E02" w:rsidP="009A1B5F">
            <w:pPr>
              <w:spacing w:before="120" w:after="0" w:line="240" w:lineRule="auto"/>
              <w:rPr>
                <w:rFonts w:ascii="Palatino Linotype" w:eastAsia="Times New Roman" w:hAnsi="Palatino Linotype"/>
                <w:sz w:val="20"/>
                <w:szCs w:val="20"/>
              </w:rPr>
            </w:pPr>
            <w:r w:rsidRPr="002B0D9E">
              <w:rPr>
                <w:rFonts w:ascii="Palatino Linotype" w:eastAsia="Times New Roman" w:hAnsi="Palatino Linotype"/>
                <w:sz w:val="20"/>
                <w:szCs w:val="20"/>
              </w:rPr>
              <w:t>Consequences for relapse after successful completion of plan</w:t>
            </w:r>
          </w:p>
        </w:tc>
        <w:tc>
          <w:tcPr>
            <w:tcW w:w="12432" w:type="dxa"/>
          </w:tcPr>
          <w:p w:rsidR="00073E02" w:rsidRPr="002B0D9E" w:rsidRDefault="00073E02" w:rsidP="009A1B5F">
            <w:pPr>
              <w:spacing w:before="120" w:after="0" w:line="240" w:lineRule="auto"/>
              <w:rPr>
                <w:rFonts w:ascii="Palatino Linotype" w:eastAsia="Times New Roman" w:hAnsi="Palatino Linotype"/>
                <w:i/>
                <w:sz w:val="20"/>
                <w:szCs w:val="20"/>
              </w:rPr>
            </w:pPr>
            <w:r w:rsidRPr="002B0D9E">
              <w:rPr>
                <w:rFonts w:ascii="Palatino Linotype" w:eastAsia="Times New Roman" w:hAnsi="Palatino Linotype"/>
                <w:i/>
                <w:sz w:val="20"/>
                <w:szCs w:val="20"/>
              </w:rPr>
              <w:t>Describe what steps will be taken if a relapse in not meeting the specific achievement standards outlined in this plan occurs after successful completion. Incorporate due process, second individual academic achievement plan or probation or dismissal as appropriate.</w:t>
            </w:r>
          </w:p>
        </w:tc>
      </w:tr>
    </w:tbl>
    <w:p w:rsidR="00073E02" w:rsidRDefault="00073E02"/>
    <w:sectPr w:rsidR="00073E02" w:rsidSect="002B0D9E">
      <w:headerReference w:type="default" r:id="rId7"/>
      <w:pgSz w:w="15840" w:h="12240" w:orient="landscape"/>
      <w:pgMar w:top="288" w:right="432" w:bottom="245" w:left="432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20ED" w:rsidRDefault="007A20ED" w:rsidP="007A20ED">
      <w:pPr>
        <w:spacing w:after="0" w:line="240" w:lineRule="auto"/>
      </w:pPr>
      <w:r>
        <w:separator/>
      </w:r>
    </w:p>
  </w:endnote>
  <w:endnote w:type="continuationSeparator" w:id="0">
    <w:p w:rsidR="007A20ED" w:rsidRDefault="007A20ED" w:rsidP="007A2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20ED" w:rsidRDefault="007A20ED" w:rsidP="007A20ED">
      <w:pPr>
        <w:spacing w:after="0" w:line="240" w:lineRule="auto"/>
      </w:pPr>
      <w:r>
        <w:separator/>
      </w:r>
    </w:p>
  </w:footnote>
  <w:footnote w:type="continuationSeparator" w:id="0">
    <w:p w:rsidR="007A20ED" w:rsidRDefault="007A20ED" w:rsidP="007A20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20ED" w:rsidRPr="007A20ED" w:rsidRDefault="009A1B5F" w:rsidP="007A20ED">
    <w:pPr>
      <w:spacing w:after="0" w:line="240" w:lineRule="auto"/>
      <w:rPr>
        <w:rFonts w:ascii="Palatino Linotype" w:eastAsia="Times New Roman" w:hAnsi="Palatino Linotype"/>
        <w:b/>
        <w:sz w:val="28"/>
        <w:szCs w:val="28"/>
      </w:rPr>
    </w:pPr>
    <w:r>
      <w:rPr>
        <w:noProof/>
        <w:sz w:val="20"/>
        <w:szCs w:val="20"/>
      </w:rPr>
      <w:drawing>
        <wp:inline distT="0" distB="0" distL="0" distR="0" wp14:anchorId="3D5B4845" wp14:editId="71F045CC">
          <wp:extent cx="819150" cy="314325"/>
          <wp:effectExtent l="0" t="0" r="0" b="9525"/>
          <wp:docPr id="1" name="Picture 1" descr="CElogocolo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Elogocolo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314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A20ED">
      <w:rPr>
        <w:sz w:val="20"/>
        <w:szCs w:val="20"/>
      </w:rPr>
      <w:t xml:space="preserve">                  </w:t>
    </w:r>
    <w:r w:rsidR="00C35DBF">
      <w:rPr>
        <w:rFonts w:ascii="Palatino Linotype" w:eastAsia="Times New Roman" w:hAnsi="Palatino Linotype"/>
        <w:b/>
        <w:sz w:val="28"/>
        <w:szCs w:val="28"/>
      </w:rPr>
      <w:t>OHSU C</w:t>
    </w:r>
    <w:r w:rsidR="007A20ED">
      <w:rPr>
        <w:rFonts w:ascii="Palatino Linotype" w:eastAsia="Times New Roman" w:hAnsi="Palatino Linotype"/>
        <w:b/>
        <w:sz w:val="28"/>
        <w:szCs w:val="28"/>
      </w:rPr>
      <w:t xml:space="preserve">ascades East Family Medicine </w:t>
    </w:r>
    <w:r w:rsidR="00C35DBF">
      <w:rPr>
        <w:rFonts w:ascii="Palatino Linotype" w:eastAsia="Times New Roman" w:hAnsi="Palatino Linotype"/>
        <w:b/>
        <w:sz w:val="28"/>
        <w:szCs w:val="28"/>
      </w:rPr>
      <w:t xml:space="preserve">Individualized Learning </w:t>
    </w:r>
    <w:r w:rsidR="007A20ED" w:rsidRPr="00474B30">
      <w:rPr>
        <w:rFonts w:ascii="Palatino Linotype" w:eastAsia="Times New Roman" w:hAnsi="Palatino Linotype"/>
        <w:b/>
        <w:sz w:val="28"/>
        <w:szCs w:val="28"/>
      </w:rPr>
      <w:t>Plan:</w:t>
    </w:r>
    <w:r w:rsidR="007A20ED">
      <w:rPr>
        <w:rFonts w:ascii="Palatino Linotype" w:eastAsia="Times New Roman" w:hAnsi="Palatino Linotype"/>
        <w:b/>
        <w:sz w:val="28"/>
        <w:szCs w:val="28"/>
      </w:rPr>
      <w:t xml:space="preserve"> </w:t>
    </w:r>
    <w:r w:rsidR="007A20ED">
      <w:rPr>
        <w:sz w:val="20"/>
        <w:szCs w:val="20"/>
      </w:rPr>
      <w:t xml:space="preserve">          </w:t>
    </w:r>
    <w:r w:rsidR="00A40298">
      <w:rPr>
        <w:sz w:val="20"/>
        <w:szCs w:val="20"/>
      </w:rPr>
      <w:tab/>
    </w:r>
    <w:r w:rsidR="00A40298">
      <w:rPr>
        <w:sz w:val="20"/>
        <w:szCs w:val="20"/>
      </w:rPr>
      <w:tab/>
    </w:r>
    <w:r w:rsidR="00A40298">
      <w:rPr>
        <w:sz w:val="20"/>
        <w:szCs w:val="20"/>
      </w:rPr>
      <w:tab/>
    </w:r>
    <w:r w:rsidR="007A20ED">
      <w:rPr>
        <w:sz w:val="20"/>
        <w:szCs w:val="20"/>
      </w:rPr>
      <w:t xml:space="preserve">            </w:t>
    </w:r>
    <w:r w:rsidR="00A40298">
      <w:rPr>
        <w:noProof/>
        <w:sz w:val="20"/>
        <w:szCs w:val="20"/>
      </w:rPr>
      <w:drawing>
        <wp:inline distT="0" distB="0" distL="0" distR="0" wp14:anchorId="0C85A109" wp14:editId="7D7F9CB3">
          <wp:extent cx="315392" cy="542925"/>
          <wp:effectExtent l="0" t="0" r="889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hsu_newlog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5884" cy="5437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B30"/>
    <w:rsid w:val="000177F3"/>
    <w:rsid w:val="00073E02"/>
    <w:rsid w:val="002B0D9E"/>
    <w:rsid w:val="0039000D"/>
    <w:rsid w:val="003E28D9"/>
    <w:rsid w:val="00474B30"/>
    <w:rsid w:val="00526A4A"/>
    <w:rsid w:val="005914DD"/>
    <w:rsid w:val="00643AA1"/>
    <w:rsid w:val="00794192"/>
    <w:rsid w:val="007A20ED"/>
    <w:rsid w:val="008163BC"/>
    <w:rsid w:val="00983F1F"/>
    <w:rsid w:val="00984EB7"/>
    <w:rsid w:val="00990D15"/>
    <w:rsid w:val="009A1B5F"/>
    <w:rsid w:val="00A21C89"/>
    <w:rsid w:val="00A40298"/>
    <w:rsid w:val="00A63198"/>
    <w:rsid w:val="00AE40BE"/>
    <w:rsid w:val="00B10326"/>
    <w:rsid w:val="00C35DBF"/>
    <w:rsid w:val="00ED5FAD"/>
    <w:rsid w:val="00EE3568"/>
    <w:rsid w:val="00EF4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032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A20E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A20ED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7A20E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A20ED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02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02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032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A20E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A20ED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7A20E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A20ED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02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02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1271</Words>
  <Characters>7249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Sky Lakes Medical Center</Company>
  <LinksUpToDate>false</LinksUpToDate>
  <CharactersWithSpaces>8503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Thoma,Brittany</dc:creator>
  <cp:lastModifiedBy>Hollander-Rodriguez,Joyce</cp:lastModifiedBy>
  <cp:revision>4</cp:revision>
  <dcterms:created xsi:type="dcterms:W3CDTF">2017-01-06T02:34:00Z</dcterms:created>
  <dcterms:modified xsi:type="dcterms:W3CDTF">2017-02-14T01:54:00Z</dcterms:modified>
</cp:coreProperties>
</file>